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6DB69F" w14:textId="582D6F41" w:rsidR="008577E3" w:rsidRPr="0070610F" w:rsidRDefault="00D26E98" w:rsidP="00B93C35">
      <w:pPr>
        <w:spacing w:after="80" w:line="480" w:lineRule="exact"/>
        <w:contextualSpacing/>
        <w:mirrorIndents/>
        <w:rPr>
          <w:rFonts w:ascii="Caladea" w:hAnsi="Caladea"/>
          <w:b/>
          <w:bCs/>
          <w:sz w:val="40"/>
          <w:szCs w:val="40"/>
        </w:rPr>
      </w:pPr>
      <w:r w:rsidRPr="00D26E98">
        <w:rPr>
          <w:rFonts w:ascii="Caladea" w:hAnsi="Caladea"/>
          <w:b/>
          <w:bCs/>
          <w:sz w:val="40"/>
          <w:szCs w:val="40"/>
        </w:rPr>
        <w:t xml:space="preserve">dmpi Jahrestagung 2025: </w:t>
      </w:r>
      <w:r>
        <w:rPr>
          <w:rFonts w:ascii="Caladea" w:hAnsi="Caladea"/>
          <w:b/>
          <w:bCs/>
          <w:sz w:val="40"/>
          <w:szCs w:val="40"/>
        </w:rPr>
        <w:br/>
      </w:r>
      <w:r w:rsidRPr="00D26E98">
        <w:rPr>
          <w:rFonts w:ascii="Caladea" w:hAnsi="Caladea"/>
          <w:b/>
          <w:bCs/>
          <w:sz w:val="40"/>
          <w:szCs w:val="40"/>
        </w:rPr>
        <w:t>Neuwahlen der Gremien und politische Interessenvertretung mit Wirkung</w:t>
      </w:r>
      <w:r w:rsidR="00513B9D">
        <w:rPr>
          <w:rFonts w:ascii="Caladea" w:hAnsi="Caladea"/>
          <w:b/>
          <w:bCs/>
          <w:sz w:val="40"/>
          <w:szCs w:val="40"/>
        </w:rPr>
        <w:t xml:space="preserve"> </w:t>
      </w:r>
    </w:p>
    <w:p w14:paraId="7480543C" w14:textId="77777777" w:rsidR="0070610F" w:rsidRPr="00B93C35" w:rsidRDefault="0070610F" w:rsidP="00B93C35">
      <w:pPr>
        <w:autoSpaceDE/>
        <w:autoSpaceDN/>
        <w:spacing w:afterLines="120" w:after="288" w:line="480" w:lineRule="exact"/>
        <w:rPr>
          <w:rFonts w:asciiTheme="majorHAnsi" w:hAnsiTheme="majorHAnsi"/>
          <w:b/>
          <w:bCs/>
        </w:rPr>
      </w:pPr>
    </w:p>
    <w:p w14:paraId="4263FC6D" w14:textId="1B0593D9" w:rsidR="00D26E98" w:rsidRDefault="00E64224" w:rsidP="00E64224">
      <w:pPr>
        <w:autoSpaceDE/>
        <w:autoSpaceDN/>
        <w:spacing w:afterLines="120" w:after="288" w:line="320" w:lineRule="exact"/>
        <w:rPr>
          <w:rFonts w:asciiTheme="majorHAnsi" w:hAnsiTheme="majorHAnsi"/>
          <w:b/>
          <w:bCs/>
        </w:rPr>
      </w:pPr>
      <w:r>
        <w:rPr>
          <w:rFonts w:asciiTheme="majorHAnsi" w:hAnsiTheme="majorHAnsi"/>
          <w:b/>
          <w:bCs/>
        </w:rPr>
        <w:t xml:space="preserve">Stuttgart, 14. Oktober 2025 </w:t>
      </w:r>
      <w:r>
        <w:rPr>
          <w:rFonts w:asciiTheme="majorHAnsi" w:hAnsiTheme="majorHAnsi"/>
          <w:b/>
          <w:bCs/>
        </w:rPr>
        <w:br/>
      </w:r>
      <w:r w:rsidR="00D26E98" w:rsidRPr="00B93C35">
        <w:rPr>
          <w:rFonts w:asciiTheme="majorHAnsi" w:hAnsiTheme="majorHAnsi"/>
          <w:b/>
          <w:bCs/>
        </w:rPr>
        <w:t xml:space="preserve">Am 10. und 11. Oktober fand die Jahrestagung 2025 der dmpi – Industrieverbände Druck und Medien, Papier und Kunststoffverarbeitung Baden-Württemberg in Stuttgart statt. </w:t>
      </w:r>
      <w:r w:rsidR="0052139A">
        <w:rPr>
          <w:rFonts w:asciiTheme="majorHAnsi" w:hAnsiTheme="majorHAnsi"/>
          <w:b/>
          <w:bCs/>
        </w:rPr>
        <w:t>Rund</w:t>
      </w:r>
      <w:r w:rsidR="00D26E98" w:rsidRPr="00B93C35">
        <w:rPr>
          <w:rFonts w:asciiTheme="majorHAnsi" w:hAnsiTheme="majorHAnsi"/>
          <w:b/>
          <w:bCs/>
        </w:rPr>
        <w:t xml:space="preserve"> 80 Unternehmerinnen und Unternehmer kamen zusammen, um über wirtschaftliche und politische Entwicklungen zu diskutieren, neue Impulse für die Verbandsarbeit zu setzen und das Netzwerk innerhalb der Branche zu stärken</w:t>
      </w:r>
      <w:r w:rsidR="00513B9D" w:rsidRPr="00B93C35">
        <w:rPr>
          <w:rFonts w:asciiTheme="majorHAnsi" w:hAnsiTheme="majorHAnsi"/>
          <w:b/>
          <w:bCs/>
        </w:rPr>
        <w:t>.</w:t>
      </w:r>
    </w:p>
    <w:p w14:paraId="3B16FD05" w14:textId="230E241B" w:rsidR="00D26E98" w:rsidRPr="00D26E98" w:rsidRDefault="00D26E98" w:rsidP="00B93C35">
      <w:pPr>
        <w:spacing w:afterLines="120" w:after="288" w:line="320" w:lineRule="exact"/>
        <w:rPr>
          <w:rFonts w:asciiTheme="majorHAnsi" w:eastAsia="MS Mincho" w:hAnsiTheme="majorHAnsi"/>
          <w:b/>
        </w:rPr>
      </w:pPr>
      <w:r w:rsidRPr="00D26E98">
        <w:rPr>
          <w:rFonts w:asciiTheme="majorHAnsi" w:eastAsia="MS Mincho" w:hAnsiTheme="majorHAnsi"/>
          <w:b/>
        </w:rPr>
        <w:t>Neue Gesichter in den Gremien: Stabübergabe im Vorsitz des vpi</w:t>
      </w:r>
    </w:p>
    <w:p w14:paraId="287819EA" w14:textId="2CD33CC7" w:rsidR="00D26E98" w:rsidRPr="00D26E98" w:rsidRDefault="00D26E98" w:rsidP="00B93C35">
      <w:pPr>
        <w:widowControl/>
        <w:autoSpaceDE/>
        <w:autoSpaceDN/>
        <w:spacing w:afterLines="120" w:after="288" w:line="320" w:lineRule="exact"/>
        <w:rPr>
          <w:rFonts w:asciiTheme="majorHAnsi" w:eastAsia="MS Mincho" w:hAnsiTheme="majorHAnsi"/>
        </w:rPr>
      </w:pPr>
      <w:r w:rsidRPr="00D26E98">
        <w:rPr>
          <w:rFonts w:asciiTheme="majorHAnsi" w:eastAsia="MS Mincho" w:hAnsiTheme="majorHAnsi"/>
          <w:bCs/>
        </w:rPr>
        <w:t xml:space="preserve">Die </w:t>
      </w:r>
      <w:r w:rsidRPr="00D26E98">
        <w:rPr>
          <w:rFonts w:asciiTheme="majorHAnsi" w:eastAsia="MS Mincho" w:hAnsiTheme="majorHAnsi"/>
        </w:rPr>
        <w:t xml:space="preserve">Mitgliederversammlungen von vdm und vpi wählten turnusgemäß die Gremien der Verbände. Die neuen Vorstände stehen gleichermaßen für Kontinuität und Erneuerung: mit engagierten Unternehmerinnen und Unternehmern, die mit Erfahrung und neuen </w:t>
      </w:r>
      <w:r w:rsidRPr="00D26E98">
        <w:rPr>
          <w:rFonts w:asciiTheme="majorHAnsi" w:eastAsia="MS Mincho" w:hAnsiTheme="majorHAnsi"/>
          <w:color w:val="000000" w:themeColor="text1"/>
        </w:rPr>
        <w:t xml:space="preserve">Ideen </w:t>
      </w:r>
      <w:r w:rsidRPr="00D26E98">
        <w:rPr>
          <w:rFonts w:asciiTheme="majorHAnsi" w:eastAsia="MS Mincho" w:hAnsiTheme="majorHAnsi"/>
        </w:rPr>
        <w:t>die Verbandsarbeit zukunftsorientiert ausrichten.</w:t>
      </w:r>
    </w:p>
    <w:p w14:paraId="072AC40E" w14:textId="7BC1069F" w:rsidR="00D26E98" w:rsidRPr="00D26E98" w:rsidRDefault="00D26E98" w:rsidP="00B93C35">
      <w:pPr>
        <w:widowControl/>
        <w:autoSpaceDE/>
        <w:autoSpaceDN/>
        <w:spacing w:afterLines="120" w:after="288" w:line="320" w:lineRule="exact"/>
        <w:rPr>
          <w:rFonts w:asciiTheme="majorHAnsi" w:eastAsia="MS Mincho" w:hAnsiTheme="majorHAnsi"/>
          <w:b/>
        </w:rPr>
      </w:pPr>
      <w:r w:rsidRPr="00D26E98">
        <w:rPr>
          <w:rFonts w:asciiTheme="majorHAnsi" w:eastAsia="MS Mincho" w:hAnsiTheme="majorHAnsi"/>
        </w:rPr>
        <w:t>Für den vdm wurden gewählt:</w:t>
      </w:r>
      <w:r w:rsidRPr="00D26E98">
        <w:rPr>
          <w:rFonts w:asciiTheme="majorHAnsi" w:eastAsia="MS Mincho" w:hAnsiTheme="majorHAnsi"/>
        </w:rPr>
        <w:br/>
        <w:t>- Hartmut Villinger, Druckhaus Waiblingen Remstal-Bote GmbH</w:t>
      </w:r>
      <w:r w:rsidR="00501630">
        <w:rPr>
          <w:rFonts w:asciiTheme="majorHAnsi" w:eastAsia="MS Mincho" w:hAnsiTheme="majorHAnsi"/>
        </w:rPr>
        <w:t>,</w:t>
      </w:r>
      <w:r w:rsidRPr="00D26E98">
        <w:rPr>
          <w:rFonts w:asciiTheme="majorHAnsi" w:eastAsia="MS Mincho" w:hAnsiTheme="majorHAnsi"/>
        </w:rPr>
        <w:t>Vorsitzender</w:t>
      </w:r>
      <w:r w:rsidRPr="00D26E98">
        <w:rPr>
          <w:rFonts w:asciiTheme="majorHAnsi" w:eastAsia="MS Mincho" w:hAnsiTheme="majorHAnsi"/>
        </w:rPr>
        <w:br/>
        <w:t>- Jana Bloss, Druckerei Ziegler GmbH + Co. KG</w:t>
      </w:r>
      <w:r w:rsidR="00501630">
        <w:rPr>
          <w:rFonts w:asciiTheme="majorHAnsi" w:eastAsia="MS Mincho" w:hAnsiTheme="majorHAnsi"/>
        </w:rPr>
        <w:t xml:space="preserve">, </w:t>
      </w:r>
      <w:r w:rsidRPr="00D26E98">
        <w:rPr>
          <w:rFonts w:asciiTheme="majorHAnsi" w:eastAsia="MS Mincho" w:hAnsiTheme="majorHAnsi"/>
        </w:rPr>
        <w:t>stellvertretende Vorsitzende</w:t>
      </w:r>
      <w:r w:rsidRPr="00D26E98">
        <w:rPr>
          <w:rFonts w:asciiTheme="majorHAnsi" w:eastAsia="MS Mincho" w:hAnsiTheme="majorHAnsi"/>
        </w:rPr>
        <w:br/>
        <w:t>- Ulrich Gottlieb, GO Druck Media GmbH &amp; Co. KG</w:t>
      </w:r>
      <w:r w:rsidR="00501630">
        <w:rPr>
          <w:rFonts w:asciiTheme="majorHAnsi" w:eastAsia="MS Mincho" w:hAnsiTheme="majorHAnsi"/>
        </w:rPr>
        <w:t xml:space="preserve">, </w:t>
      </w:r>
      <w:r w:rsidRPr="00D26E98">
        <w:rPr>
          <w:rFonts w:asciiTheme="majorHAnsi" w:eastAsia="MS Mincho" w:hAnsiTheme="majorHAnsi"/>
        </w:rPr>
        <w:t>Schatzmeister</w:t>
      </w:r>
      <w:r w:rsidRPr="00D26E98">
        <w:rPr>
          <w:rFonts w:asciiTheme="majorHAnsi" w:eastAsia="MS Mincho" w:hAnsiTheme="majorHAnsi"/>
        </w:rPr>
        <w:br/>
        <w:t>- Dr. Alexander Lägeler, Verband Druck und Medien in Baden-Württemberg e. V</w:t>
      </w:r>
      <w:r w:rsidR="00501630">
        <w:rPr>
          <w:rFonts w:asciiTheme="majorHAnsi" w:eastAsia="MS Mincho" w:hAnsiTheme="majorHAnsi"/>
        </w:rPr>
        <w:t xml:space="preserve">., </w:t>
      </w:r>
      <w:r w:rsidRPr="00D26E98">
        <w:rPr>
          <w:rFonts w:asciiTheme="majorHAnsi" w:eastAsia="MS Mincho" w:hAnsiTheme="majorHAnsi"/>
        </w:rPr>
        <w:t>geschäftsführendes Vorstandsmitglied</w:t>
      </w:r>
    </w:p>
    <w:p w14:paraId="0A3190BE" w14:textId="54B4B43D" w:rsidR="00D26E98" w:rsidRPr="00D26E98" w:rsidRDefault="00D26E98" w:rsidP="00B93C35">
      <w:pPr>
        <w:widowControl/>
        <w:autoSpaceDE/>
        <w:autoSpaceDN/>
        <w:spacing w:afterLines="120" w:after="288" w:line="320" w:lineRule="exact"/>
        <w:rPr>
          <w:rFonts w:asciiTheme="majorHAnsi" w:eastAsia="MS Mincho" w:hAnsiTheme="majorHAnsi"/>
        </w:rPr>
      </w:pPr>
      <w:r w:rsidRPr="00D26E98">
        <w:rPr>
          <w:rFonts w:asciiTheme="majorHAnsi" w:eastAsia="MS Mincho" w:hAnsiTheme="majorHAnsi"/>
        </w:rPr>
        <w:t>Mit Jana Bloss wählten die vdm-Verbandsmitglieder die Vertreterin einer jungen Inhabergeneration zur neuen stellvertretenden Vorsitzenden – ein sichtbares Zeichen für Vertrauen und Zukunftsorientierung in der Verbandsarbeit.</w:t>
      </w:r>
    </w:p>
    <w:p w14:paraId="508B73D2" w14:textId="53744E12" w:rsidR="00D26E98" w:rsidRPr="00D26E98" w:rsidRDefault="00D26E98" w:rsidP="00B93C35">
      <w:pPr>
        <w:widowControl/>
        <w:autoSpaceDE/>
        <w:autoSpaceDN/>
        <w:spacing w:afterLines="120" w:after="288" w:line="320" w:lineRule="exact"/>
        <w:rPr>
          <w:rFonts w:asciiTheme="majorHAnsi" w:eastAsia="MS Mincho" w:hAnsiTheme="majorHAnsi"/>
        </w:rPr>
      </w:pPr>
      <w:r w:rsidRPr="00D26E98">
        <w:rPr>
          <w:rFonts w:asciiTheme="majorHAnsi" w:eastAsia="MS Mincho" w:hAnsiTheme="majorHAnsi"/>
        </w:rPr>
        <w:t>Den Vorsitz des vpi-Vorstands übernimmt</w:t>
      </w:r>
      <w:r w:rsidRPr="00D26E98">
        <w:rPr>
          <w:rFonts w:asciiTheme="majorHAnsi" w:eastAsia="MS Mincho" w:hAnsiTheme="majorHAnsi"/>
        </w:rPr>
        <w:br/>
        <w:t>- Henrik Knauber, Rieker Druckveredelung GmbH &amp; Co. KG, der bereits seit 2022 dem vpi-Vorstand angehört.</w:t>
      </w:r>
      <w:r w:rsidRPr="00D26E98">
        <w:rPr>
          <w:rFonts w:asciiTheme="majorHAnsi" w:eastAsia="MS Mincho" w:hAnsiTheme="majorHAnsi"/>
        </w:rPr>
        <w:br/>
        <w:t xml:space="preserve">Zu seinen Stellvertretern wurden </w:t>
      </w:r>
      <w:r w:rsidRPr="00D26E98">
        <w:rPr>
          <w:rFonts w:asciiTheme="majorHAnsi" w:eastAsia="MS Mincho" w:hAnsiTheme="majorHAnsi"/>
        </w:rPr>
        <w:br/>
        <w:t>- Dr. Guido Spachtholz, HERMA GmbH</w:t>
      </w:r>
      <w:r w:rsidR="00BD2F21">
        <w:rPr>
          <w:rFonts w:asciiTheme="majorHAnsi" w:eastAsia="MS Mincho" w:hAnsiTheme="majorHAnsi"/>
        </w:rPr>
        <w:t>,</w:t>
      </w:r>
      <w:r w:rsidRPr="00D26E98">
        <w:rPr>
          <w:rFonts w:asciiTheme="majorHAnsi" w:eastAsia="MS Mincho" w:hAnsiTheme="majorHAnsi"/>
        </w:rPr>
        <w:t xml:space="preserve"> und</w:t>
      </w:r>
      <w:r w:rsidRPr="00D26E98">
        <w:rPr>
          <w:rFonts w:asciiTheme="majorHAnsi" w:eastAsia="MS Mincho" w:hAnsiTheme="majorHAnsi"/>
        </w:rPr>
        <w:br/>
        <w:t>- Dr. Thomas Schrettle, Kölle Etiketten GmbH, gewählt.</w:t>
      </w:r>
    </w:p>
    <w:p w14:paraId="2E982FB5" w14:textId="77777777" w:rsidR="00E64224" w:rsidRDefault="00D26E98" w:rsidP="00B93C35">
      <w:pPr>
        <w:widowControl/>
        <w:autoSpaceDE/>
        <w:autoSpaceDN/>
        <w:spacing w:afterLines="120" w:after="288" w:line="320" w:lineRule="exact"/>
        <w:rPr>
          <w:rFonts w:asciiTheme="majorHAnsi" w:eastAsia="MS Mincho" w:hAnsiTheme="majorHAnsi"/>
        </w:rPr>
      </w:pPr>
      <w:r w:rsidRPr="00D26E98">
        <w:rPr>
          <w:rFonts w:asciiTheme="majorHAnsi" w:eastAsia="MS Mincho" w:hAnsiTheme="majorHAnsi"/>
        </w:rPr>
        <w:t xml:space="preserve">Mit sehr persönlichen Worten verabschiedete der Geschäftsführer der dmpi </w:t>
      </w:r>
      <w:r w:rsidRPr="00D26E98">
        <w:rPr>
          <w:rFonts w:asciiTheme="majorHAnsi" w:eastAsia="MS Mincho" w:hAnsiTheme="majorHAnsi"/>
          <w:color w:val="000000" w:themeColor="text1"/>
        </w:rPr>
        <w:t>Industrieverbände</w:t>
      </w:r>
      <w:r w:rsidRPr="00D26E98">
        <w:rPr>
          <w:rFonts w:asciiTheme="majorHAnsi" w:eastAsia="MS Mincho" w:hAnsiTheme="majorHAnsi"/>
        </w:rPr>
        <w:t xml:space="preserve">, Dr. Alexander Lägeler, den langjährigen Vorsitzenden, Sven Schneller, der mit seinem unermüdlichen Engagement für die Verbandsarbeit und seiner Weitsicht den dmpi prägte und wichtige </w:t>
      </w:r>
      <w:r w:rsidRPr="00D26E98">
        <w:rPr>
          <w:rFonts w:asciiTheme="majorHAnsi" w:eastAsia="MS Mincho" w:hAnsiTheme="majorHAnsi"/>
        </w:rPr>
        <w:lastRenderedPageBreak/>
        <w:t xml:space="preserve">Weichenstellungen verantwortet. Mit großem Dank für die geleistete Arbeit für den dmpi wurde auch der stellvertretende Vorsitzende, Thomas Rose, aus dem Vorstand verabschiedet. </w:t>
      </w:r>
    </w:p>
    <w:p w14:paraId="123798CC" w14:textId="45A6E47B" w:rsidR="00D26E98" w:rsidRPr="00D26E98" w:rsidRDefault="00D26E98" w:rsidP="00B93C35">
      <w:pPr>
        <w:widowControl/>
        <w:autoSpaceDE/>
        <w:autoSpaceDN/>
        <w:spacing w:afterLines="120" w:after="288" w:line="320" w:lineRule="exact"/>
        <w:rPr>
          <w:rFonts w:asciiTheme="majorHAnsi" w:eastAsia="MS Mincho" w:hAnsiTheme="majorHAnsi"/>
        </w:rPr>
      </w:pPr>
      <w:r w:rsidRPr="00D26E98">
        <w:rPr>
          <w:rFonts w:asciiTheme="majorHAnsi" w:eastAsia="MS Mincho" w:hAnsiTheme="majorHAnsi"/>
          <w:b/>
        </w:rPr>
        <w:t xml:space="preserve">Politische Interessenvertretung der Verbände zeigt Wirkung: </w:t>
      </w:r>
      <w:r w:rsidRPr="00D26E98">
        <w:rPr>
          <w:rFonts w:asciiTheme="majorHAnsi" w:eastAsia="MS Mincho" w:hAnsiTheme="majorHAnsi"/>
          <w:b/>
        </w:rPr>
        <w:br/>
        <w:t xml:space="preserve">bessere Rahmenbedingungen </w:t>
      </w:r>
      <w:r w:rsidRPr="00D26E98">
        <w:rPr>
          <w:rFonts w:asciiTheme="majorHAnsi" w:eastAsia="MS Mincho" w:hAnsiTheme="majorHAnsi"/>
          <w:b/>
          <w:color w:val="000000" w:themeColor="text1"/>
        </w:rPr>
        <w:t xml:space="preserve">und </w:t>
      </w:r>
      <w:r w:rsidRPr="00D26E98">
        <w:rPr>
          <w:rFonts w:asciiTheme="majorHAnsi" w:eastAsia="MS Mincho" w:hAnsiTheme="majorHAnsi"/>
          <w:b/>
        </w:rPr>
        <w:t>spürbare Entlastung für Unternehmen</w:t>
      </w:r>
    </w:p>
    <w:p w14:paraId="2F4C5800" w14:textId="39A5983E" w:rsidR="00D26E98" w:rsidRPr="00D26E98" w:rsidRDefault="00D26E98" w:rsidP="00B93C35">
      <w:pPr>
        <w:widowControl/>
        <w:autoSpaceDE/>
        <w:autoSpaceDN/>
        <w:spacing w:afterLines="120" w:after="288" w:line="320" w:lineRule="exact"/>
        <w:rPr>
          <w:rFonts w:asciiTheme="majorHAnsi" w:eastAsia="MS Mincho" w:hAnsiTheme="majorHAnsi"/>
        </w:rPr>
      </w:pPr>
      <w:r w:rsidRPr="00D26E98">
        <w:rPr>
          <w:rFonts w:asciiTheme="majorHAnsi" w:eastAsia="MS Mincho" w:hAnsiTheme="majorHAnsi"/>
        </w:rPr>
        <w:t>Dr. Alexander Lägeler zog in seinem Geschäftsbericht eine positive Bilanz der verbandspolitischen Arbeit des vergangenen Jahres. Die dmpi Industrieverbände konnten zusammen mit ihrem starken Netzwerk auf Bundes- und EU-Ebene konkrete Erfolge für die Branchen erzielen.</w:t>
      </w:r>
    </w:p>
    <w:p w14:paraId="0D1BD731" w14:textId="32AC2C26" w:rsidR="00D26E98" w:rsidRPr="00D26E98" w:rsidRDefault="00D26E98" w:rsidP="00B93C35">
      <w:pPr>
        <w:widowControl/>
        <w:autoSpaceDE/>
        <w:autoSpaceDN/>
        <w:spacing w:afterLines="120" w:after="288" w:line="320" w:lineRule="exact"/>
        <w:rPr>
          <w:rFonts w:asciiTheme="majorHAnsi" w:eastAsia="MS Mincho" w:hAnsiTheme="majorHAnsi"/>
        </w:rPr>
      </w:pPr>
      <w:r w:rsidRPr="00D26E98">
        <w:rPr>
          <w:rFonts w:asciiTheme="majorHAnsi" w:eastAsia="MS Mincho" w:hAnsiTheme="majorHAnsi"/>
        </w:rPr>
        <w:t>Auch wenn dies noch kein Durchbruch in der Sache ist, führte der politische Druck durch zahlreiche Branchenverbände zu einer weiteren Verschiebung der sogenannten EU-Entwaldungsverordnung (EUDR).</w:t>
      </w:r>
      <w:r w:rsidR="00E64224">
        <w:rPr>
          <w:rFonts w:asciiTheme="majorHAnsi" w:eastAsia="MS Mincho" w:hAnsiTheme="majorHAnsi"/>
        </w:rPr>
        <w:br/>
      </w:r>
      <w:r w:rsidRPr="00D26E98">
        <w:rPr>
          <w:rFonts w:asciiTheme="majorHAnsi" w:eastAsia="MS Mincho" w:hAnsiTheme="majorHAnsi"/>
          <w:i/>
          <w:iCs/>
        </w:rPr>
        <w:t>„Die neuerliche Verschiebung löst noch kein Problem dieses Bürokratiemonsters. Unser Ziel bleibt daher, praxisnahe und wirtschaftlich tragfähige Lösungen zu erreichen – anstatt Unternehmen mit bürokratischen Pflichten zu überfordern“,</w:t>
      </w:r>
      <w:r w:rsidRPr="00D26E98">
        <w:rPr>
          <w:rFonts w:asciiTheme="majorHAnsi" w:eastAsia="MS Mincho" w:hAnsiTheme="majorHAnsi"/>
        </w:rPr>
        <w:t xml:space="preserve"> betonte Lägeler.</w:t>
      </w:r>
    </w:p>
    <w:p w14:paraId="0FA1F9F9" w14:textId="1170EAAE" w:rsidR="00D26E98" w:rsidRPr="00D26E98" w:rsidRDefault="00D26E98" w:rsidP="00B93C35">
      <w:pPr>
        <w:widowControl/>
        <w:autoSpaceDE/>
        <w:autoSpaceDN/>
        <w:spacing w:afterLines="120" w:after="288" w:line="320" w:lineRule="exact"/>
        <w:rPr>
          <w:rFonts w:asciiTheme="majorHAnsi" w:eastAsia="MS Mincho" w:hAnsiTheme="majorHAnsi"/>
        </w:rPr>
      </w:pPr>
      <w:r w:rsidRPr="00D26E98">
        <w:rPr>
          <w:rFonts w:asciiTheme="majorHAnsi" w:eastAsia="MS Mincho" w:hAnsiTheme="majorHAnsi"/>
        </w:rPr>
        <w:t>Erfolgreich verlief auch der Einsatz gegen die geplante EU-Green-Claims-Richtlinie, die erhebliche zusätzliche Nachweispflichten für Umweltversprechen bedeutet hätte. Nach massiver Kritik aus Wirtschaft und Verbänden zog die EU-Kommission ihren Vorschlag zurück – ein Erfolg, den Lägeler ausdrücklich der gemeinsamen Interessenvertretung der Branche zuschrieb.</w:t>
      </w:r>
    </w:p>
    <w:p w14:paraId="4534A2D5" w14:textId="69122EED" w:rsidR="00D26E98" w:rsidRPr="00D26E98" w:rsidRDefault="00D26E98" w:rsidP="00B93C35">
      <w:pPr>
        <w:widowControl/>
        <w:autoSpaceDE/>
        <w:autoSpaceDN/>
        <w:spacing w:afterLines="120" w:after="288" w:line="320" w:lineRule="exact"/>
        <w:rPr>
          <w:rFonts w:asciiTheme="majorHAnsi" w:eastAsia="MS Mincho" w:hAnsiTheme="majorHAnsi"/>
        </w:rPr>
      </w:pPr>
      <w:r w:rsidRPr="00D26E98">
        <w:rPr>
          <w:rFonts w:asciiTheme="majorHAnsi" w:eastAsia="MS Mincho" w:hAnsiTheme="majorHAnsi"/>
        </w:rPr>
        <w:t>Ein weiteres Schwerpunktthema ist der Erhalt gedruckter Produkt- und Patienteninformationen.</w:t>
      </w:r>
      <w:r w:rsidR="00E64224">
        <w:rPr>
          <w:rFonts w:asciiTheme="majorHAnsi" w:eastAsia="MS Mincho" w:hAnsiTheme="majorHAnsi"/>
        </w:rPr>
        <w:br/>
      </w:r>
      <w:r w:rsidRPr="00D26E98">
        <w:rPr>
          <w:rFonts w:asciiTheme="majorHAnsi" w:eastAsia="MS Mincho" w:hAnsiTheme="majorHAnsi"/>
          <w:i/>
          <w:iCs/>
        </w:rPr>
        <w:t>„Gedruckte Packungsbeilagen müssen obligatorisch bleiben. Sie sind ein Beitrag zur Sicherheit und Teil unserer gesellschaftlichen Verantwortung. Sie dürfen nicht stillschweigend dem Digitalisierungsdruck geopfert werden“,</w:t>
      </w:r>
      <w:r w:rsidRPr="00D26E98">
        <w:rPr>
          <w:rFonts w:asciiTheme="majorHAnsi" w:eastAsia="MS Mincho" w:hAnsiTheme="majorHAnsi"/>
        </w:rPr>
        <w:t xml:space="preserve"> so Lägeler.</w:t>
      </w:r>
    </w:p>
    <w:p w14:paraId="0D1979FF" w14:textId="67DAE3B3" w:rsidR="00D26E98" w:rsidRPr="00D26E98" w:rsidRDefault="00D26E98" w:rsidP="00B93C35">
      <w:pPr>
        <w:widowControl/>
        <w:autoSpaceDE/>
        <w:autoSpaceDN/>
        <w:spacing w:afterLines="120" w:after="288" w:line="320" w:lineRule="exact"/>
        <w:rPr>
          <w:rFonts w:asciiTheme="majorHAnsi" w:eastAsia="MS Mincho" w:hAnsiTheme="majorHAnsi"/>
        </w:rPr>
      </w:pPr>
      <w:r w:rsidRPr="00D26E98">
        <w:rPr>
          <w:rFonts w:asciiTheme="majorHAnsi" w:eastAsia="MS Mincho" w:hAnsiTheme="majorHAnsi"/>
        </w:rPr>
        <w:t>Darüber hinaus setzen sich die Verbände erfolgreich für den Abbau bürokratischer Belastungen ein – was in den sogenannten Omnibus-Paketen der EU-Kommission ihren Niederschlag gefunden hat und zum Teil erste sinnvolle Maßnahmen zur Entlastung der Unternehmen vorsieht.</w:t>
      </w:r>
      <w:r w:rsidR="00E64224">
        <w:rPr>
          <w:rFonts w:asciiTheme="majorHAnsi" w:eastAsia="MS Mincho" w:hAnsiTheme="majorHAnsi"/>
        </w:rPr>
        <w:br/>
      </w:r>
      <w:r w:rsidRPr="00D26E98">
        <w:rPr>
          <w:rFonts w:asciiTheme="majorHAnsi" w:eastAsia="MS Mincho" w:hAnsiTheme="majorHAnsi"/>
          <w:i/>
          <w:iCs/>
        </w:rPr>
        <w:t xml:space="preserve">„Die Stimme der mittelständischen Industrie braucht einen starken Einfluss in der Politik. Genau dafür leisten wir tagtäglich unseren Beitrag“, </w:t>
      </w:r>
      <w:r w:rsidRPr="00D26E98">
        <w:rPr>
          <w:rFonts w:asciiTheme="majorHAnsi" w:eastAsia="MS Mincho" w:hAnsiTheme="majorHAnsi"/>
        </w:rPr>
        <w:t>fasste Lägeler zusammen.</w:t>
      </w:r>
    </w:p>
    <w:p w14:paraId="2569EF86" w14:textId="77777777" w:rsidR="00D26E98" w:rsidRPr="00D26E98" w:rsidRDefault="00D26E98" w:rsidP="00B93C35">
      <w:pPr>
        <w:widowControl/>
        <w:autoSpaceDE/>
        <w:autoSpaceDN/>
        <w:spacing w:afterLines="120" w:after="288" w:line="320" w:lineRule="exact"/>
        <w:rPr>
          <w:rFonts w:asciiTheme="majorHAnsi" w:eastAsia="MS Mincho" w:hAnsiTheme="majorHAnsi"/>
        </w:rPr>
      </w:pPr>
      <w:r w:rsidRPr="00D26E98">
        <w:rPr>
          <w:rFonts w:asciiTheme="majorHAnsi" w:eastAsia="MS Mincho" w:hAnsiTheme="majorHAnsi"/>
          <w:b/>
        </w:rPr>
        <w:t>Dr. Josef Braml: „Amerika zuerst“ – Europas strategische Stunde</w:t>
      </w:r>
    </w:p>
    <w:p w14:paraId="3F45F5D9" w14:textId="62B19259" w:rsidR="00D26E98" w:rsidRPr="00D26E98" w:rsidRDefault="00D26E98" w:rsidP="00B93C35">
      <w:pPr>
        <w:widowControl/>
        <w:autoSpaceDE/>
        <w:autoSpaceDN/>
        <w:spacing w:afterLines="120" w:after="288" w:line="320" w:lineRule="exact"/>
        <w:rPr>
          <w:rFonts w:asciiTheme="majorHAnsi" w:eastAsia="MS Mincho" w:hAnsiTheme="majorHAnsi"/>
        </w:rPr>
      </w:pPr>
      <w:r w:rsidRPr="00D26E98">
        <w:rPr>
          <w:rFonts w:asciiTheme="majorHAnsi" w:eastAsia="MS Mincho" w:hAnsiTheme="majorHAnsi"/>
        </w:rPr>
        <w:t xml:space="preserve">Höhepunkt des öffentlichen Teils der dmpi Jahrestagung war der Vortrag des USA-Experten Dr. Josef Braml, der mit profunder Kenntnis analysierte, wie sich die Vereinigten Staaten unter Präsident Trump weiter von der regelbasierten Weltordnung entfernen. </w:t>
      </w:r>
      <w:r w:rsidR="00E64224">
        <w:rPr>
          <w:rFonts w:asciiTheme="majorHAnsi" w:eastAsia="MS Mincho" w:hAnsiTheme="majorHAnsi"/>
        </w:rPr>
        <w:br/>
      </w:r>
      <w:r w:rsidRPr="00D26E98">
        <w:rPr>
          <w:rFonts w:asciiTheme="majorHAnsi" w:eastAsia="MS Mincho" w:hAnsiTheme="majorHAnsi"/>
          <w:i/>
          <w:iCs/>
        </w:rPr>
        <w:t>„Die USA handeln zunehmend eigennützig – Europa muss lernen, seine Interessen eigenständig zu vertreten“,</w:t>
      </w:r>
      <w:r w:rsidRPr="00D26E98">
        <w:rPr>
          <w:rFonts w:asciiTheme="majorHAnsi" w:eastAsia="MS Mincho" w:hAnsiTheme="majorHAnsi"/>
        </w:rPr>
        <w:t xml:space="preserve"> so Braml. </w:t>
      </w:r>
    </w:p>
    <w:p w14:paraId="79F559D3" w14:textId="5AF23B65" w:rsidR="00D26E98" w:rsidRPr="00D26E98" w:rsidRDefault="00D26E98" w:rsidP="00B93C35">
      <w:pPr>
        <w:widowControl/>
        <w:autoSpaceDE/>
        <w:autoSpaceDN/>
        <w:spacing w:afterLines="120" w:after="288" w:line="320" w:lineRule="exact"/>
        <w:rPr>
          <w:rFonts w:asciiTheme="majorHAnsi" w:eastAsia="MS Mincho" w:hAnsiTheme="majorHAnsi"/>
        </w:rPr>
      </w:pPr>
      <w:r w:rsidRPr="00D26E98">
        <w:rPr>
          <w:rFonts w:asciiTheme="majorHAnsi" w:eastAsia="MS Mincho" w:hAnsiTheme="majorHAnsi"/>
        </w:rPr>
        <w:lastRenderedPageBreak/>
        <w:t>Er skizzierte die geopolitischen und wirtschaftlichen Folgen der amerikanischen Machtpolitik für Deutschland und die EU und appellierte an Politik und Wirtschaft, strategisch und geschlossen zu agieren.</w:t>
      </w:r>
      <w:r w:rsidR="00E64224">
        <w:rPr>
          <w:rFonts w:asciiTheme="majorHAnsi" w:eastAsia="MS Mincho" w:hAnsiTheme="majorHAnsi"/>
        </w:rPr>
        <w:t xml:space="preserve"> </w:t>
      </w:r>
      <w:r w:rsidRPr="00D26E98">
        <w:rPr>
          <w:rFonts w:asciiTheme="majorHAnsi" w:eastAsia="MS Mincho" w:hAnsiTheme="majorHAnsi"/>
        </w:rPr>
        <w:t>In der anschließenden Diskussion mit den Teilnehmenden wurde deutlich, dass die transatlantische Beziehung neu gedacht werden muss – pragmatisch, selbstbewusst und auf Augenhöhe.</w:t>
      </w:r>
    </w:p>
    <w:p w14:paraId="5483E53E" w14:textId="56416655" w:rsidR="00D26E98" w:rsidRPr="00D26E98" w:rsidRDefault="00D26E98" w:rsidP="00B93C35">
      <w:pPr>
        <w:widowControl/>
        <w:autoSpaceDE/>
        <w:autoSpaceDN/>
        <w:spacing w:afterLines="120" w:after="288" w:line="320" w:lineRule="exact"/>
        <w:rPr>
          <w:rFonts w:asciiTheme="majorHAnsi" w:eastAsia="MS Mincho" w:hAnsiTheme="majorHAnsi"/>
        </w:rPr>
      </w:pPr>
      <w:r w:rsidRPr="00D26E98">
        <w:rPr>
          <w:rFonts w:asciiTheme="majorHAnsi" w:eastAsia="MS Mincho" w:hAnsiTheme="majorHAnsi"/>
          <w:b/>
        </w:rPr>
        <w:t>Festlicher Abend mit Blick auf Stuttgart by Night</w:t>
      </w:r>
    </w:p>
    <w:p w14:paraId="62FE6372" w14:textId="5D224436" w:rsidR="00D26E98" w:rsidRPr="00D26E98" w:rsidRDefault="00D26E98" w:rsidP="00B93C35">
      <w:pPr>
        <w:widowControl/>
        <w:autoSpaceDE/>
        <w:autoSpaceDN/>
        <w:spacing w:afterLines="120" w:after="288" w:line="320" w:lineRule="exact"/>
        <w:rPr>
          <w:rFonts w:asciiTheme="majorHAnsi" w:eastAsia="MS Mincho" w:hAnsiTheme="majorHAnsi"/>
        </w:rPr>
      </w:pPr>
      <w:r w:rsidRPr="00D26E98">
        <w:rPr>
          <w:rFonts w:asciiTheme="majorHAnsi" w:eastAsia="MS Mincho" w:hAnsiTheme="majorHAnsi"/>
        </w:rPr>
        <w:t>Ein besonderes Highlight der Jahrestagung war das Netzwerk-Dinner auf dem Fernsehturm Stuttgart. Nach einer exklusiven Führung durch das Wahrzeichen der Landeshauptstadt genossen die Gäste einen festlichen Abend – mit inspirierenden Gesprächen, guter Stimmung und spektakulärem Ausblick auf „Stuttgart by Night“.</w:t>
      </w:r>
    </w:p>
    <w:p w14:paraId="543A0A25" w14:textId="4F56423B" w:rsidR="00D26E98" w:rsidRPr="00D26E98" w:rsidRDefault="00D26E98" w:rsidP="00B93C35">
      <w:pPr>
        <w:widowControl/>
        <w:autoSpaceDE/>
        <w:autoSpaceDN/>
        <w:spacing w:afterLines="120" w:after="288" w:line="320" w:lineRule="exact"/>
        <w:rPr>
          <w:rFonts w:asciiTheme="majorHAnsi" w:eastAsia="MS Mincho" w:hAnsiTheme="majorHAnsi"/>
        </w:rPr>
      </w:pPr>
      <w:r w:rsidRPr="00D26E98">
        <w:rPr>
          <w:rFonts w:asciiTheme="majorHAnsi" w:eastAsia="MS Mincho" w:hAnsiTheme="majorHAnsi"/>
          <w:b/>
        </w:rPr>
        <w:t>Fazit: Austausch</w:t>
      </w:r>
      <w:r w:rsidR="00B93C35">
        <w:rPr>
          <w:rFonts w:asciiTheme="majorHAnsi" w:eastAsia="MS Mincho" w:hAnsiTheme="majorHAnsi"/>
          <w:b/>
        </w:rPr>
        <w:t xml:space="preserve"> mit Zukunftsperspektiven</w:t>
      </w:r>
    </w:p>
    <w:p w14:paraId="579CDCC1" w14:textId="124DED1A" w:rsidR="00D26E98" w:rsidRPr="00E64224" w:rsidRDefault="00D26E98" w:rsidP="00B93C35">
      <w:pPr>
        <w:widowControl/>
        <w:autoSpaceDE/>
        <w:autoSpaceDN/>
        <w:spacing w:afterLines="120" w:after="288" w:line="320" w:lineRule="exact"/>
        <w:rPr>
          <w:rFonts w:asciiTheme="majorHAnsi" w:eastAsia="MS Mincho" w:hAnsiTheme="majorHAnsi"/>
        </w:rPr>
      </w:pPr>
      <w:r w:rsidRPr="00D26E98">
        <w:rPr>
          <w:rFonts w:asciiTheme="majorHAnsi" w:eastAsia="MS Mincho" w:hAnsiTheme="majorHAnsi"/>
        </w:rPr>
        <w:t xml:space="preserve">Die Jahrestagung bot einmal mehr Gelegenheit, zentrale politische Themen, wirtschaftliche Entwicklungen und Zukunftsfragen der Branche zu diskutieren. Besonders geschätzt wurde die offene Atmosphäre und der persönliche Austausch unter Kolleginnen und Kollegen. </w:t>
      </w:r>
      <w:r w:rsidR="00E64224">
        <w:rPr>
          <w:rFonts w:asciiTheme="majorHAnsi" w:eastAsia="MS Mincho" w:hAnsiTheme="majorHAnsi"/>
        </w:rPr>
        <w:br/>
      </w:r>
      <w:r w:rsidRPr="00D26E98">
        <w:rPr>
          <w:rFonts w:asciiTheme="majorHAnsi" w:eastAsia="MS Mincho" w:hAnsiTheme="majorHAnsi"/>
          <w:i/>
          <w:iCs/>
        </w:rPr>
        <w:t xml:space="preserve">„Gerade in bewegten Zeiten zeigt sich, wie wichtig der Schulterschluss und der gegenseitige Austausch in unserer Branche sind“, </w:t>
      </w:r>
      <w:r w:rsidRPr="00D26E98">
        <w:rPr>
          <w:rFonts w:asciiTheme="majorHAnsi" w:eastAsia="MS Mincho" w:hAnsiTheme="majorHAnsi"/>
        </w:rPr>
        <w:t>so das gemeinsame Resümee vieler Teilnehmender.</w:t>
      </w:r>
    </w:p>
    <w:p w14:paraId="368E93FF" w14:textId="34310516" w:rsidR="00D26E98" w:rsidRPr="00D26E98" w:rsidRDefault="00D26E98" w:rsidP="00B93C35">
      <w:pPr>
        <w:widowControl/>
        <w:autoSpaceDE/>
        <w:autoSpaceDN/>
        <w:spacing w:afterLines="120" w:after="288" w:line="320" w:lineRule="exact"/>
        <w:rPr>
          <w:rFonts w:asciiTheme="majorHAnsi" w:eastAsia="MS Mincho" w:hAnsiTheme="majorHAnsi"/>
        </w:rPr>
      </w:pPr>
      <w:r w:rsidRPr="00D26E98">
        <w:rPr>
          <w:rFonts w:asciiTheme="majorHAnsi" w:eastAsia="MS Mincho" w:hAnsiTheme="majorHAnsi"/>
          <w:b/>
        </w:rPr>
        <w:t>Dank an unsere Partner und Sponsoren</w:t>
      </w:r>
    </w:p>
    <w:p w14:paraId="3D712001" w14:textId="337378EE" w:rsidR="005E2820" w:rsidRPr="00D26E98" w:rsidRDefault="00294559" w:rsidP="00B93C35">
      <w:pPr>
        <w:autoSpaceDE/>
        <w:autoSpaceDN/>
        <w:spacing w:afterLines="120" w:after="288" w:line="320" w:lineRule="exact"/>
        <w:rPr>
          <w:rFonts w:asciiTheme="majorHAnsi" w:hAnsiTheme="majorHAnsi"/>
        </w:rPr>
      </w:pPr>
      <w:r w:rsidRPr="00D26E98">
        <w:rPr>
          <w:rFonts w:asciiTheme="majorHAnsi" w:hAnsiTheme="majorHAnsi" w:cstheme="minorHAnsi"/>
          <w:noProof/>
          <w:lang w:eastAsia="de-DE"/>
        </w:rPr>
        <w:t>Heidelberger Druckmaschinen Vertrieb Deutschland GmbH</w:t>
      </w:r>
      <w:r w:rsidR="008577E3" w:rsidRPr="00D26E98">
        <w:rPr>
          <w:rFonts w:asciiTheme="majorHAnsi" w:hAnsiTheme="majorHAnsi"/>
        </w:rPr>
        <w:t xml:space="preserve">, </w:t>
      </w:r>
      <w:r w:rsidR="005153C1" w:rsidRPr="00D26E98">
        <w:rPr>
          <w:rFonts w:asciiTheme="majorHAnsi" w:hAnsiTheme="majorHAnsi"/>
        </w:rPr>
        <w:br/>
      </w:r>
      <w:r w:rsidR="008577E3" w:rsidRPr="00D26E98">
        <w:rPr>
          <w:rFonts w:asciiTheme="majorHAnsi" w:hAnsiTheme="majorHAnsi"/>
        </w:rPr>
        <w:t xml:space="preserve">HDI </w:t>
      </w:r>
      <w:r w:rsidR="005153C1" w:rsidRPr="00D26E98">
        <w:rPr>
          <w:rFonts w:asciiTheme="majorHAnsi" w:hAnsiTheme="majorHAnsi"/>
        </w:rPr>
        <w:t>Generalvertretung</w:t>
      </w:r>
      <w:r w:rsidR="008577E3" w:rsidRPr="00D26E98">
        <w:rPr>
          <w:rFonts w:asciiTheme="majorHAnsi" w:hAnsiTheme="majorHAnsi"/>
        </w:rPr>
        <w:t xml:space="preserve"> Benjamin Kurz</w:t>
      </w:r>
      <w:r w:rsidR="00513B9D" w:rsidRPr="00D26E98">
        <w:rPr>
          <w:rFonts w:asciiTheme="majorHAnsi" w:hAnsiTheme="majorHAnsi"/>
        </w:rPr>
        <w:t xml:space="preserve">, </w:t>
      </w:r>
      <w:r w:rsidR="005153C1" w:rsidRPr="00D26E98">
        <w:rPr>
          <w:rFonts w:asciiTheme="majorHAnsi" w:hAnsiTheme="majorHAnsi"/>
        </w:rPr>
        <w:br/>
        <w:t>Böhke &amp; Compagnie Consultants KG,</w:t>
      </w:r>
      <w:r w:rsidR="005153C1" w:rsidRPr="00D26E98">
        <w:rPr>
          <w:rFonts w:asciiTheme="majorHAnsi" w:hAnsiTheme="majorHAnsi"/>
        </w:rPr>
        <w:br/>
        <w:t>ODDO BHF Asset Management GmbH,</w:t>
      </w:r>
      <w:r w:rsidR="005153C1" w:rsidRPr="00D26E98">
        <w:rPr>
          <w:rFonts w:asciiTheme="majorHAnsi" w:hAnsiTheme="majorHAnsi"/>
        </w:rPr>
        <w:br/>
        <w:t>M.M.Warburg &amp; CO</w:t>
      </w:r>
      <w:r w:rsidR="005E2820" w:rsidRPr="00D26E98">
        <w:rPr>
          <w:rFonts w:asciiTheme="majorHAnsi" w:hAnsiTheme="majorHAnsi"/>
        </w:rPr>
        <w:t>,</w:t>
      </w:r>
      <w:r w:rsidR="005153C1" w:rsidRPr="00D26E98">
        <w:rPr>
          <w:rFonts w:asciiTheme="majorHAnsi" w:hAnsiTheme="majorHAnsi"/>
        </w:rPr>
        <w:br/>
        <w:t>SARA FUND MANAGEMENT GmbH</w:t>
      </w:r>
      <w:r w:rsidR="007A712C" w:rsidRPr="00D26E98">
        <w:rPr>
          <w:rFonts w:asciiTheme="majorHAnsi" w:hAnsiTheme="majorHAnsi"/>
        </w:rPr>
        <w:t>,</w:t>
      </w:r>
      <w:r w:rsidR="00D26E98" w:rsidRPr="00D26E98">
        <w:rPr>
          <w:rFonts w:asciiTheme="majorHAnsi" w:hAnsiTheme="majorHAnsi"/>
        </w:rPr>
        <w:br/>
      </w:r>
      <w:r w:rsidR="005E2820" w:rsidRPr="00D26E98">
        <w:rPr>
          <w:rFonts w:asciiTheme="majorHAnsi" w:hAnsiTheme="majorHAnsi"/>
        </w:rPr>
        <w:t>Canon Deutschland GmbH</w:t>
      </w:r>
    </w:p>
    <w:p w14:paraId="11387689" w14:textId="77777777" w:rsidR="008577E3" w:rsidRPr="00D26E98" w:rsidRDefault="008577E3" w:rsidP="00B93C35">
      <w:pPr>
        <w:autoSpaceDE/>
        <w:autoSpaceDN/>
        <w:spacing w:afterLines="120" w:after="288" w:line="320" w:lineRule="exact"/>
        <w:rPr>
          <w:rFonts w:asciiTheme="majorHAnsi" w:hAnsiTheme="majorHAnsi"/>
          <w:b/>
          <w:bCs/>
        </w:rPr>
      </w:pPr>
      <w:r w:rsidRPr="00D26E98">
        <w:rPr>
          <w:rFonts w:asciiTheme="majorHAnsi" w:hAnsiTheme="majorHAnsi"/>
          <w:b/>
          <w:bCs/>
        </w:rPr>
        <w:t>Über dmpi</w:t>
      </w:r>
    </w:p>
    <w:p w14:paraId="1686B20F" w14:textId="3B952590" w:rsidR="008577E3" w:rsidRPr="00D26E98" w:rsidRDefault="008577E3" w:rsidP="00B93C35">
      <w:pPr>
        <w:autoSpaceDE/>
        <w:autoSpaceDN/>
        <w:spacing w:afterLines="120" w:after="288" w:line="320" w:lineRule="exact"/>
        <w:rPr>
          <w:rFonts w:asciiTheme="majorHAnsi" w:hAnsiTheme="majorHAnsi"/>
        </w:rPr>
      </w:pPr>
      <w:r w:rsidRPr="00D26E98">
        <w:rPr>
          <w:rFonts w:asciiTheme="majorHAnsi" w:hAnsiTheme="majorHAnsi"/>
        </w:rPr>
        <w:t>dmpi – Industrieverbände Druck und Medien, Papier</w:t>
      </w:r>
      <w:r w:rsidR="00C713B8" w:rsidRPr="00D26E98">
        <w:rPr>
          <w:rFonts w:asciiTheme="majorHAnsi" w:hAnsiTheme="majorHAnsi"/>
        </w:rPr>
        <w:t>-</w:t>
      </w:r>
      <w:r w:rsidRPr="00D26E98">
        <w:rPr>
          <w:rFonts w:asciiTheme="majorHAnsi" w:hAnsiTheme="majorHAnsi"/>
        </w:rPr>
        <w:t xml:space="preserve"> und Kunststoffverarbeitung Baden- Württemberg vertreten als Arbeitgeber- und Wirtschaftsverbände die Interessen von rund 3</w:t>
      </w:r>
      <w:r w:rsidR="00E64224">
        <w:rPr>
          <w:rFonts w:asciiTheme="majorHAnsi" w:hAnsiTheme="majorHAnsi"/>
        </w:rPr>
        <w:t>3</w:t>
      </w:r>
      <w:r w:rsidRPr="00D26E98">
        <w:rPr>
          <w:rFonts w:asciiTheme="majorHAnsi" w:hAnsiTheme="majorHAnsi"/>
        </w:rPr>
        <w:t>0 Unternehmen.</w:t>
      </w:r>
      <w:r w:rsidR="00E64224">
        <w:rPr>
          <w:rFonts w:asciiTheme="majorHAnsi" w:hAnsiTheme="majorHAnsi"/>
        </w:rPr>
        <w:br/>
      </w:r>
      <w:hyperlink r:id="rId8" w:history="1">
        <w:r w:rsidRPr="00D26E98">
          <w:rPr>
            <w:rStyle w:val="Hyperlink"/>
            <w:rFonts w:asciiTheme="majorHAnsi" w:hAnsiTheme="majorHAnsi"/>
          </w:rPr>
          <w:t>www.dmpi-bw.de</w:t>
        </w:r>
      </w:hyperlink>
    </w:p>
    <w:p w14:paraId="78081978" w14:textId="0A29F6DB" w:rsidR="008F3681" w:rsidRPr="00E64224" w:rsidRDefault="008F3681" w:rsidP="00E64224">
      <w:pPr>
        <w:tabs>
          <w:tab w:val="left" w:pos="2175"/>
        </w:tabs>
        <w:autoSpaceDE/>
        <w:autoSpaceDN/>
        <w:spacing w:afterLines="120" w:after="288" w:line="320" w:lineRule="exact"/>
        <w:mirrorIndents/>
        <w:rPr>
          <w:rFonts w:asciiTheme="majorHAnsi" w:hAnsiTheme="majorHAnsi"/>
          <w:b/>
          <w:bCs/>
        </w:rPr>
      </w:pPr>
      <w:r w:rsidRPr="00D26E98">
        <w:rPr>
          <w:rFonts w:asciiTheme="majorHAnsi" w:hAnsiTheme="majorHAnsi"/>
          <w:b/>
          <w:bCs/>
        </w:rPr>
        <w:t>Pressematerial:</w:t>
      </w:r>
      <w:r w:rsidR="00E64224">
        <w:rPr>
          <w:rFonts w:asciiTheme="majorHAnsi" w:hAnsiTheme="majorHAnsi"/>
          <w:b/>
          <w:bCs/>
        </w:rPr>
        <w:br/>
      </w:r>
      <w:r w:rsidR="00E64224" w:rsidRPr="00E64224">
        <w:rPr>
          <w:rFonts w:asciiTheme="majorHAnsi" w:hAnsiTheme="majorHAnsi"/>
        </w:rPr>
        <w:t>Z</w:t>
      </w:r>
      <w:r w:rsidRPr="00E64224">
        <w:rPr>
          <w:rFonts w:asciiTheme="majorHAnsi" w:hAnsiTheme="majorHAnsi"/>
        </w:rPr>
        <w:t>u</w:t>
      </w:r>
      <w:r w:rsidRPr="00D26E98">
        <w:rPr>
          <w:rFonts w:asciiTheme="majorHAnsi" w:hAnsiTheme="majorHAnsi"/>
        </w:rPr>
        <w:t>r freien Verwendung mit Quellenangabe „dmpi – Industrieverbände Druck und Medien, Papier- und Kunststoffverarbeitung“</w:t>
      </w:r>
    </w:p>
    <w:p w14:paraId="635DA085" w14:textId="1BB643F2" w:rsidR="009D6B1E" w:rsidRPr="00467001" w:rsidRDefault="00E64224" w:rsidP="00467001">
      <w:pPr>
        <w:spacing w:afterLines="120" w:after="288" w:line="240" w:lineRule="exact"/>
        <w:mirrorIndents/>
        <w:rPr>
          <w:rFonts w:asciiTheme="majorHAnsi" w:hAnsiTheme="majorHAnsi"/>
          <w:sz w:val="18"/>
          <w:szCs w:val="18"/>
        </w:rPr>
      </w:pPr>
      <w:r w:rsidRPr="00467001">
        <w:rPr>
          <w:rFonts w:asciiTheme="majorHAnsi" w:hAnsiTheme="majorHAnsi"/>
          <w:sz w:val="18"/>
          <w:szCs w:val="18"/>
        </w:rPr>
        <w:lastRenderedPageBreak/>
        <w:t>Pressebild</w:t>
      </w:r>
      <w:r w:rsidRPr="00467001">
        <w:rPr>
          <w:rFonts w:asciiTheme="majorHAnsi" w:hAnsiTheme="majorHAnsi"/>
          <w:sz w:val="18"/>
          <w:szCs w:val="18"/>
        </w:rPr>
        <w:br/>
      </w:r>
      <w:r w:rsidR="008F3681" w:rsidRPr="00467001">
        <w:rPr>
          <w:rFonts w:asciiTheme="majorHAnsi" w:hAnsiTheme="majorHAnsi"/>
          <w:sz w:val="18"/>
          <w:szCs w:val="18"/>
        </w:rPr>
        <w:t>„</w:t>
      </w:r>
      <w:r w:rsidR="00EE10F1" w:rsidRPr="00467001">
        <w:rPr>
          <w:rFonts w:asciiTheme="majorHAnsi" w:hAnsiTheme="majorHAnsi"/>
          <w:sz w:val="18"/>
          <w:szCs w:val="18"/>
        </w:rPr>
        <w:t xml:space="preserve">Bisherige und neue Vorstände von vdm und vpi: </w:t>
      </w:r>
      <w:r w:rsidR="0052139A" w:rsidRPr="00467001">
        <w:rPr>
          <w:rFonts w:asciiTheme="majorHAnsi" w:hAnsiTheme="majorHAnsi"/>
          <w:sz w:val="18"/>
          <w:szCs w:val="18"/>
        </w:rPr>
        <w:br/>
      </w:r>
      <w:r w:rsidR="00EE10F1" w:rsidRPr="00467001">
        <w:rPr>
          <w:rFonts w:asciiTheme="majorHAnsi" w:hAnsiTheme="majorHAnsi"/>
          <w:sz w:val="18"/>
          <w:szCs w:val="18"/>
        </w:rPr>
        <w:t xml:space="preserve">Hartmut Villinger, </w:t>
      </w:r>
      <w:r w:rsidR="0052139A" w:rsidRPr="00467001">
        <w:rPr>
          <w:rFonts w:asciiTheme="majorHAnsi" w:hAnsiTheme="majorHAnsi"/>
          <w:sz w:val="18"/>
          <w:szCs w:val="18"/>
        </w:rPr>
        <w:t>Druckhaus Waiblingen Remstal-Bote GmbH</w:t>
      </w:r>
      <w:r w:rsidR="0052139A" w:rsidRPr="00467001">
        <w:rPr>
          <w:rFonts w:asciiTheme="majorHAnsi" w:hAnsiTheme="majorHAnsi"/>
          <w:sz w:val="18"/>
          <w:szCs w:val="18"/>
        </w:rPr>
        <w:br/>
        <w:t>Ulrich Gottlieb, GO Druck Media GmbH &amp; Co. KG</w:t>
      </w:r>
      <w:r w:rsidR="0052139A" w:rsidRPr="00467001">
        <w:rPr>
          <w:rFonts w:asciiTheme="majorHAnsi" w:hAnsiTheme="majorHAnsi"/>
          <w:sz w:val="18"/>
          <w:szCs w:val="18"/>
        </w:rPr>
        <w:br/>
        <w:t>Matthias Abt, ABT Print und Medien GmbH</w:t>
      </w:r>
      <w:r w:rsidR="0052139A" w:rsidRPr="00467001">
        <w:rPr>
          <w:rFonts w:asciiTheme="majorHAnsi" w:hAnsiTheme="majorHAnsi"/>
          <w:sz w:val="18"/>
          <w:szCs w:val="18"/>
        </w:rPr>
        <w:br/>
        <w:t>Jana Bloss, Druckerei Ziegler GmbH + Co. KG</w:t>
      </w:r>
      <w:r w:rsidR="0052139A" w:rsidRPr="00467001">
        <w:rPr>
          <w:rFonts w:asciiTheme="majorHAnsi" w:hAnsiTheme="majorHAnsi"/>
          <w:sz w:val="18"/>
          <w:szCs w:val="18"/>
        </w:rPr>
        <w:br/>
        <w:t>Oliver Machhold, printmedia solutions GmbH</w:t>
      </w:r>
      <w:r w:rsidR="0052139A" w:rsidRPr="00467001">
        <w:rPr>
          <w:rFonts w:asciiTheme="majorHAnsi" w:hAnsiTheme="majorHAnsi"/>
          <w:sz w:val="18"/>
          <w:szCs w:val="18"/>
        </w:rPr>
        <w:br/>
        <w:t xml:space="preserve">Dr. Alexander Lägeler, Verband Druck und Medien in Baden-Württemberg e. V. und Verband der Papier, Pappe und Kunststoff verarbeitenden Industrie Baden-Württemberg e. V. </w:t>
      </w:r>
      <w:r w:rsidR="0052139A" w:rsidRPr="00467001">
        <w:rPr>
          <w:rFonts w:asciiTheme="majorHAnsi" w:hAnsiTheme="majorHAnsi"/>
          <w:sz w:val="18"/>
          <w:szCs w:val="18"/>
        </w:rPr>
        <w:br/>
        <w:t>Dr. Thomas Schrettle, Kölle Etiketten GmbH</w:t>
      </w:r>
      <w:r w:rsidR="0052139A" w:rsidRPr="00467001">
        <w:rPr>
          <w:rFonts w:asciiTheme="majorHAnsi" w:hAnsiTheme="majorHAnsi"/>
          <w:sz w:val="18"/>
          <w:szCs w:val="18"/>
        </w:rPr>
        <w:br/>
        <w:t>Henrik Knauber, Rieker Druckveredelung GmbH &amp; Co. KG</w:t>
      </w:r>
      <w:r w:rsidR="0052139A" w:rsidRPr="00467001">
        <w:rPr>
          <w:rFonts w:asciiTheme="majorHAnsi" w:hAnsiTheme="majorHAnsi"/>
          <w:sz w:val="18"/>
          <w:szCs w:val="18"/>
        </w:rPr>
        <w:br/>
        <w:t>Sven Schneller, HERMA GmbH</w:t>
      </w:r>
      <w:r w:rsidR="0052139A" w:rsidRPr="00467001">
        <w:rPr>
          <w:rFonts w:asciiTheme="majorHAnsi" w:hAnsiTheme="majorHAnsi"/>
          <w:sz w:val="18"/>
          <w:szCs w:val="18"/>
        </w:rPr>
        <w:br/>
        <w:t>Thomas Rose, Anton Debatin GmbH</w:t>
      </w:r>
      <w:r w:rsidR="0052139A" w:rsidRPr="00467001">
        <w:rPr>
          <w:rFonts w:asciiTheme="majorHAnsi" w:hAnsiTheme="majorHAnsi"/>
          <w:sz w:val="18"/>
          <w:szCs w:val="18"/>
        </w:rPr>
        <w:br/>
        <w:t>Nicht im Bild: Dr. Guido Spachtholz, HERMA GmbH</w:t>
      </w:r>
      <w:r w:rsidR="009D6B1E" w:rsidRPr="00467001">
        <w:rPr>
          <w:rFonts w:asciiTheme="majorHAnsi" w:hAnsiTheme="majorHAnsi"/>
          <w:sz w:val="18"/>
          <w:szCs w:val="18"/>
        </w:rPr>
        <w:t>“</w:t>
      </w:r>
      <w:r w:rsidR="008F3681" w:rsidRPr="00467001">
        <w:rPr>
          <w:rFonts w:asciiTheme="majorHAnsi" w:hAnsiTheme="majorHAnsi"/>
          <w:sz w:val="18"/>
          <w:szCs w:val="18"/>
        </w:rPr>
        <w:br/>
      </w:r>
      <w:hyperlink r:id="rId9" w:history="1">
        <w:r w:rsidR="009D6B1E" w:rsidRPr="00467001">
          <w:rPr>
            <w:rStyle w:val="Hyperlink"/>
            <w:rFonts w:asciiTheme="majorHAnsi" w:hAnsiTheme="majorHAnsi"/>
            <w:sz w:val="18"/>
            <w:szCs w:val="18"/>
          </w:rPr>
          <w:t>www.dmpi-bw.de/dmpi-jata-2025-vorstaende</w:t>
        </w:r>
      </w:hyperlink>
    </w:p>
    <w:p w14:paraId="0DFC8358" w14:textId="4E12F74C" w:rsidR="009D6B1E" w:rsidRPr="00467001" w:rsidRDefault="009D6B1E" w:rsidP="00467001">
      <w:pPr>
        <w:autoSpaceDE/>
        <w:autoSpaceDN/>
        <w:spacing w:afterLines="120" w:after="288" w:line="240" w:lineRule="exact"/>
        <w:mirrorIndents/>
        <w:rPr>
          <w:rFonts w:asciiTheme="majorHAnsi" w:hAnsiTheme="majorHAnsi"/>
          <w:sz w:val="18"/>
          <w:szCs w:val="18"/>
        </w:rPr>
      </w:pPr>
      <w:r w:rsidRPr="00467001">
        <w:rPr>
          <w:rFonts w:asciiTheme="majorHAnsi" w:hAnsiTheme="majorHAnsi"/>
          <w:sz w:val="18"/>
          <w:szCs w:val="18"/>
        </w:rPr>
        <w:t xml:space="preserve">Pressebild </w:t>
      </w:r>
      <w:r w:rsidR="00AB0E0A" w:rsidRPr="00467001">
        <w:rPr>
          <w:rFonts w:asciiTheme="majorHAnsi" w:hAnsiTheme="majorHAnsi"/>
          <w:sz w:val="18"/>
          <w:szCs w:val="18"/>
        </w:rPr>
        <w:br/>
      </w:r>
      <w:r w:rsidRPr="00467001">
        <w:rPr>
          <w:rFonts w:asciiTheme="majorHAnsi" w:hAnsiTheme="majorHAnsi"/>
          <w:sz w:val="18"/>
          <w:szCs w:val="18"/>
        </w:rPr>
        <w:t xml:space="preserve">„Keine Nachwuchssorgen </w:t>
      </w:r>
      <w:r w:rsidR="000F3677" w:rsidRPr="00467001">
        <w:rPr>
          <w:rFonts w:asciiTheme="majorHAnsi" w:hAnsiTheme="majorHAnsi"/>
          <w:sz w:val="18"/>
          <w:szCs w:val="18"/>
        </w:rPr>
        <w:t>hat die</w:t>
      </w:r>
      <w:r w:rsidR="003D6EE7" w:rsidRPr="00467001">
        <w:rPr>
          <w:rFonts w:asciiTheme="majorHAnsi" w:hAnsiTheme="majorHAnsi"/>
          <w:sz w:val="18"/>
          <w:szCs w:val="18"/>
        </w:rPr>
        <w:t xml:space="preserve"> neue stellvertretende Vorständin des vdm: </w:t>
      </w:r>
      <w:r w:rsidRPr="00467001">
        <w:rPr>
          <w:rFonts w:asciiTheme="majorHAnsi" w:hAnsiTheme="majorHAnsi"/>
          <w:sz w:val="18"/>
          <w:szCs w:val="18"/>
        </w:rPr>
        <w:t>Jana Bloss, Druckerei Ziegler GmbH + Co. KG</w:t>
      </w:r>
      <w:r w:rsidR="003D6EE7" w:rsidRPr="00467001">
        <w:rPr>
          <w:rFonts w:asciiTheme="majorHAnsi" w:hAnsiTheme="majorHAnsi"/>
          <w:sz w:val="18"/>
          <w:szCs w:val="18"/>
        </w:rPr>
        <w:t>.</w:t>
      </w:r>
      <w:r w:rsidRPr="00467001">
        <w:rPr>
          <w:rFonts w:asciiTheme="majorHAnsi" w:hAnsiTheme="majorHAnsi"/>
          <w:sz w:val="18"/>
          <w:szCs w:val="18"/>
        </w:rPr>
        <w:t xml:space="preserve">“ </w:t>
      </w:r>
      <w:r w:rsidRPr="00467001">
        <w:rPr>
          <w:rFonts w:asciiTheme="majorHAnsi" w:hAnsiTheme="majorHAnsi"/>
          <w:sz w:val="18"/>
          <w:szCs w:val="18"/>
        </w:rPr>
        <w:br/>
      </w:r>
      <w:hyperlink r:id="rId10" w:history="1">
        <w:r w:rsidR="003D6EE7" w:rsidRPr="00467001">
          <w:rPr>
            <w:rStyle w:val="Hyperlink"/>
            <w:rFonts w:asciiTheme="majorHAnsi" w:hAnsiTheme="majorHAnsi"/>
            <w:sz w:val="18"/>
            <w:szCs w:val="18"/>
          </w:rPr>
          <w:t>www.dmpi-bw.de/dmpi-jata-2025-jana-bloss</w:t>
        </w:r>
      </w:hyperlink>
    </w:p>
    <w:p w14:paraId="0D0516FB" w14:textId="48A605B6" w:rsidR="00F43561" w:rsidRPr="00467001" w:rsidRDefault="00F43561" w:rsidP="00467001">
      <w:pPr>
        <w:autoSpaceDE/>
        <w:autoSpaceDN/>
        <w:spacing w:afterLines="120" w:after="288" w:line="240" w:lineRule="exact"/>
        <w:mirrorIndents/>
        <w:rPr>
          <w:rFonts w:asciiTheme="majorHAnsi" w:hAnsiTheme="majorHAnsi"/>
          <w:sz w:val="18"/>
          <w:szCs w:val="18"/>
        </w:rPr>
      </w:pPr>
      <w:r w:rsidRPr="00467001">
        <w:rPr>
          <w:rFonts w:asciiTheme="majorHAnsi" w:hAnsiTheme="majorHAnsi"/>
          <w:sz w:val="18"/>
          <w:szCs w:val="18"/>
        </w:rPr>
        <w:t xml:space="preserve">Pressebild </w:t>
      </w:r>
      <w:r w:rsidR="00AB0E0A" w:rsidRPr="00467001">
        <w:rPr>
          <w:rFonts w:asciiTheme="majorHAnsi" w:hAnsiTheme="majorHAnsi"/>
          <w:sz w:val="18"/>
          <w:szCs w:val="18"/>
        </w:rPr>
        <w:br/>
      </w:r>
      <w:r w:rsidRPr="00467001">
        <w:rPr>
          <w:rFonts w:asciiTheme="majorHAnsi" w:hAnsiTheme="majorHAnsi"/>
          <w:sz w:val="18"/>
          <w:szCs w:val="18"/>
        </w:rPr>
        <w:t>„Die dmpi Mitglieder bereiten sich auf einen Tag voller spannender Impulse und Begegnungen vor.“</w:t>
      </w:r>
      <w:r w:rsidRPr="00467001">
        <w:rPr>
          <w:rFonts w:asciiTheme="majorHAnsi" w:hAnsiTheme="majorHAnsi"/>
          <w:sz w:val="18"/>
          <w:szCs w:val="18"/>
        </w:rPr>
        <w:br/>
      </w:r>
      <w:hyperlink r:id="rId11" w:history="1">
        <w:r w:rsidRPr="00467001">
          <w:rPr>
            <w:rStyle w:val="Hyperlink"/>
            <w:rFonts w:asciiTheme="majorHAnsi" w:hAnsiTheme="majorHAnsi"/>
            <w:sz w:val="18"/>
            <w:szCs w:val="18"/>
          </w:rPr>
          <w:t>www.dmpi-bw.de/dmpi-jata-2025-wahlen</w:t>
        </w:r>
      </w:hyperlink>
    </w:p>
    <w:p w14:paraId="1A24D307" w14:textId="2435EE8F" w:rsidR="008F3681" w:rsidRPr="00467001" w:rsidRDefault="008F3681" w:rsidP="00467001">
      <w:pPr>
        <w:spacing w:afterLines="120" w:after="288" w:line="240" w:lineRule="exact"/>
        <w:mirrorIndents/>
        <w:rPr>
          <w:rFonts w:asciiTheme="majorHAnsi" w:hAnsiTheme="majorHAnsi"/>
          <w:sz w:val="18"/>
          <w:szCs w:val="18"/>
        </w:rPr>
      </w:pPr>
      <w:r w:rsidRPr="00467001">
        <w:rPr>
          <w:rFonts w:asciiTheme="majorHAnsi" w:hAnsiTheme="majorHAnsi"/>
          <w:sz w:val="18"/>
          <w:szCs w:val="18"/>
        </w:rPr>
        <w:t xml:space="preserve">Pressebild </w:t>
      </w:r>
      <w:r w:rsidR="00AB0E0A" w:rsidRPr="00467001">
        <w:rPr>
          <w:rFonts w:asciiTheme="majorHAnsi" w:hAnsiTheme="majorHAnsi"/>
          <w:sz w:val="18"/>
          <w:szCs w:val="18"/>
        </w:rPr>
        <w:br/>
      </w:r>
      <w:r w:rsidRPr="00467001">
        <w:rPr>
          <w:rFonts w:asciiTheme="majorHAnsi" w:hAnsiTheme="majorHAnsi"/>
          <w:sz w:val="18"/>
          <w:szCs w:val="18"/>
        </w:rPr>
        <w:t>„</w:t>
      </w:r>
      <w:r w:rsidR="009D6B1E" w:rsidRPr="00467001">
        <w:rPr>
          <w:rFonts w:asciiTheme="majorHAnsi" w:hAnsiTheme="majorHAnsi"/>
          <w:sz w:val="18"/>
          <w:szCs w:val="18"/>
        </w:rPr>
        <w:t xml:space="preserve">USA-Experte </w:t>
      </w:r>
      <w:r w:rsidRPr="00467001">
        <w:rPr>
          <w:rFonts w:asciiTheme="majorHAnsi" w:hAnsiTheme="majorHAnsi"/>
          <w:sz w:val="18"/>
          <w:szCs w:val="18"/>
        </w:rPr>
        <w:t>Dr. Josef Braml</w:t>
      </w:r>
      <w:r w:rsidR="009D6B1E" w:rsidRPr="00467001">
        <w:rPr>
          <w:rFonts w:asciiTheme="majorHAnsi" w:hAnsiTheme="majorHAnsi"/>
          <w:sz w:val="18"/>
          <w:szCs w:val="18"/>
        </w:rPr>
        <w:t xml:space="preserve">: </w:t>
      </w:r>
      <w:r w:rsidR="009D6B1E" w:rsidRPr="00467001">
        <w:rPr>
          <w:rFonts w:asciiTheme="majorHAnsi" w:eastAsia="MS Mincho" w:hAnsiTheme="majorHAnsi"/>
          <w:i/>
          <w:iCs/>
          <w:sz w:val="18"/>
          <w:szCs w:val="18"/>
        </w:rPr>
        <w:t xml:space="preserve">„Die USA handeln zunehmend eigennützig – Europa muss lernen, seine Interessen eigenständig zu vertreten.“ </w:t>
      </w:r>
      <w:r w:rsidRPr="00467001">
        <w:rPr>
          <w:rFonts w:asciiTheme="majorHAnsi" w:hAnsiTheme="majorHAnsi"/>
          <w:sz w:val="18"/>
          <w:szCs w:val="18"/>
        </w:rPr>
        <w:t xml:space="preserve">“ </w:t>
      </w:r>
      <w:r w:rsidRPr="00467001">
        <w:rPr>
          <w:rFonts w:asciiTheme="majorHAnsi" w:hAnsiTheme="majorHAnsi"/>
          <w:sz w:val="18"/>
          <w:szCs w:val="18"/>
        </w:rPr>
        <w:br/>
      </w:r>
      <w:hyperlink r:id="rId12" w:history="1">
        <w:r w:rsidR="009D6B1E" w:rsidRPr="00467001">
          <w:rPr>
            <w:rStyle w:val="Hyperlink"/>
            <w:rFonts w:asciiTheme="majorHAnsi" w:hAnsiTheme="majorHAnsi"/>
            <w:sz w:val="18"/>
            <w:szCs w:val="18"/>
          </w:rPr>
          <w:t>www.dmpi-bw.de/dmpi-jata-2025-dr-josef-braml</w:t>
        </w:r>
      </w:hyperlink>
    </w:p>
    <w:p w14:paraId="578A59C5" w14:textId="440DBCD0" w:rsidR="009D6B1E" w:rsidRPr="00467001" w:rsidRDefault="009D6B1E" w:rsidP="00467001">
      <w:pPr>
        <w:autoSpaceDE/>
        <w:autoSpaceDN/>
        <w:spacing w:afterLines="120" w:after="288" w:line="240" w:lineRule="exact"/>
        <w:mirrorIndents/>
        <w:rPr>
          <w:rFonts w:asciiTheme="majorHAnsi" w:hAnsiTheme="majorHAnsi"/>
          <w:sz w:val="18"/>
          <w:szCs w:val="18"/>
        </w:rPr>
      </w:pPr>
      <w:r w:rsidRPr="00467001">
        <w:rPr>
          <w:rFonts w:asciiTheme="majorHAnsi" w:hAnsiTheme="majorHAnsi"/>
          <w:sz w:val="18"/>
          <w:szCs w:val="18"/>
        </w:rPr>
        <w:t xml:space="preserve">Pressebild </w:t>
      </w:r>
      <w:r w:rsidR="00AB0E0A" w:rsidRPr="00467001">
        <w:rPr>
          <w:rFonts w:asciiTheme="majorHAnsi" w:hAnsiTheme="majorHAnsi"/>
          <w:sz w:val="18"/>
          <w:szCs w:val="18"/>
        </w:rPr>
        <w:br/>
      </w:r>
      <w:r w:rsidRPr="00467001">
        <w:rPr>
          <w:rFonts w:asciiTheme="majorHAnsi" w:hAnsiTheme="majorHAnsi"/>
          <w:sz w:val="18"/>
          <w:szCs w:val="18"/>
        </w:rPr>
        <w:t xml:space="preserve">„Ausgesprochen gute Stimmung bei den Teilnehmenden der dmpi Jahrestagung 2025“ </w:t>
      </w:r>
      <w:r w:rsidRPr="00467001">
        <w:rPr>
          <w:rFonts w:asciiTheme="majorHAnsi" w:hAnsiTheme="majorHAnsi"/>
          <w:sz w:val="18"/>
          <w:szCs w:val="18"/>
        </w:rPr>
        <w:br/>
      </w:r>
      <w:hyperlink r:id="rId13" w:history="1">
        <w:r w:rsidR="00AA288F" w:rsidRPr="00467001">
          <w:rPr>
            <w:rStyle w:val="Hyperlink"/>
            <w:rFonts w:asciiTheme="majorHAnsi" w:hAnsiTheme="majorHAnsi"/>
            <w:sz w:val="18"/>
            <w:szCs w:val="18"/>
          </w:rPr>
          <w:t>www.dmpi-bw.de/dmpi-jata-2025-gruppenbild</w:t>
        </w:r>
      </w:hyperlink>
    </w:p>
    <w:p w14:paraId="3132F0EC" w14:textId="5E1161BC" w:rsidR="009D6B1E" w:rsidRPr="00467001" w:rsidRDefault="009D6B1E" w:rsidP="00467001">
      <w:pPr>
        <w:autoSpaceDE/>
        <w:autoSpaceDN/>
        <w:spacing w:afterLines="120" w:after="288" w:line="240" w:lineRule="exact"/>
        <w:mirrorIndents/>
        <w:rPr>
          <w:rFonts w:asciiTheme="majorHAnsi" w:hAnsiTheme="majorHAnsi"/>
          <w:sz w:val="18"/>
          <w:szCs w:val="18"/>
        </w:rPr>
      </w:pPr>
      <w:r w:rsidRPr="00467001">
        <w:rPr>
          <w:rFonts w:asciiTheme="majorHAnsi" w:hAnsiTheme="majorHAnsi"/>
          <w:sz w:val="18"/>
          <w:szCs w:val="18"/>
        </w:rPr>
        <w:t xml:space="preserve">Pressebild </w:t>
      </w:r>
      <w:r w:rsidR="00AB0E0A" w:rsidRPr="00467001">
        <w:rPr>
          <w:rFonts w:asciiTheme="majorHAnsi" w:hAnsiTheme="majorHAnsi"/>
          <w:sz w:val="18"/>
          <w:szCs w:val="18"/>
        </w:rPr>
        <w:br/>
      </w:r>
      <w:r w:rsidRPr="00467001">
        <w:rPr>
          <w:rFonts w:asciiTheme="majorHAnsi" w:hAnsiTheme="majorHAnsi"/>
          <w:sz w:val="18"/>
          <w:szCs w:val="18"/>
        </w:rPr>
        <w:t xml:space="preserve">„Zum festlichen Netzwerkdinner ging es am Abend </w:t>
      </w:r>
      <w:r w:rsidR="000F3677" w:rsidRPr="00467001">
        <w:rPr>
          <w:rFonts w:asciiTheme="majorHAnsi" w:hAnsiTheme="majorHAnsi"/>
          <w:sz w:val="18"/>
          <w:szCs w:val="18"/>
        </w:rPr>
        <w:t xml:space="preserve">über 200 Meter hoch hinauf </w:t>
      </w:r>
      <w:r w:rsidRPr="00467001">
        <w:rPr>
          <w:rFonts w:asciiTheme="majorHAnsi" w:hAnsiTheme="majorHAnsi"/>
          <w:sz w:val="18"/>
          <w:szCs w:val="18"/>
        </w:rPr>
        <w:t xml:space="preserve">auf das Wahrzeichen Stuttgarts, den Fernsehturm.“ </w:t>
      </w:r>
      <w:r w:rsidRPr="00467001">
        <w:rPr>
          <w:rFonts w:asciiTheme="majorHAnsi" w:hAnsiTheme="majorHAnsi"/>
          <w:sz w:val="18"/>
          <w:szCs w:val="18"/>
        </w:rPr>
        <w:br/>
      </w:r>
      <w:hyperlink r:id="rId14" w:history="1">
        <w:r w:rsidRPr="00467001">
          <w:rPr>
            <w:rStyle w:val="Hyperlink"/>
            <w:rFonts w:asciiTheme="majorHAnsi" w:hAnsiTheme="majorHAnsi"/>
            <w:sz w:val="18"/>
            <w:szCs w:val="18"/>
          </w:rPr>
          <w:t>www.dmpi-bw.de/dmpi-jata-2025-fernsehturm</w:t>
        </w:r>
      </w:hyperlink>
    </w:p>
    <w:p w14:paraId="16E24C0E" w14:textId="2CC1FDD9" w:rsidR="00AA288F" w:rsidRPr="00467001" w:rsidRDefault="00AA288F" w:rsidP="00467001">
      <w:pPr>
        <w:autoSpaceDE/>
        <w:autoSpaceDN/>
        <w:spacing w:afterLines="120" w:after="288" w:line="240" w:lineRule="exact"/>
        <w:mirrorIndents/>
        <w:rPr>
          <w:rFonts w:asciiTheme="majorHAnsi" w:hAnsiTheme="majorHAnsi"/>
          <w:sz w:val="18"/>
          <w:szCs w:val="18"/>
        </w:rPr>
      </w:pPr>
      <w:r w:rsidRPr="00467001">
        <w:rPr>
          <w:rFonts w:asciiTheme="majorHAnsi" w:hAnsiTheme="majorHAnsi"/>
          <w:sz w:val="18"/>
          <w:szCs w:val="18"/>
        </w:rPr>
        <w:t xml:space="preserve">Pressebild </w:t>
      </w:r>
      <w:r w:rsidR="00467001" w:rsidRPr="00467001">
        <w:rPr>
          <w:rFonts w:asciiTheme="majorHAnsi" w:hAnsiTheme="majorHAnsi"/>
          <w:sz w:val="18"/>
          <w:szCs w:val="18"/>
        </w:rPr>
        <w:br/>
      </w:r>
      <w:r w:rsidRPr="00467001">
        <w:rPr>
          <w:rFonts w:asciiTheme="majorHAnsi" w:hAnsiTheme="majorHAnsi"/>
          <w:sz w:val="18"/>
          <w:szCs w:val="18"/>
        </w:rPr>
        <w:t>„Auf Wunsch der scheidenden Vorstände konnte sich KEKS e.V. Selbsthilfeorganisation für Speiseröhrenerkrankungen über 5.000 Euro Spende freuen. V.l. Dr. Alexander Lägeler, Geschäfts</w:t>
      </w:r>
      <w:r w:rsidR="00AB0E0A" w:rsidRPr="00467001">
        <w:rPr>
          <w:rFonts w:asciiTheme="majorHAnsi" w:hAnsiTheme="majorHAnsi"/>
          <w:sz w:val="18"/>
          <w:szCs w:val="18"/>
        </w:rPr>
        <w:t>-</w:t>
      </w:r>
      <w:r w:rsidRPr="00467001">
        <w:rPr>
          <w:rFonts w:asciiTheme="majorHAnsi" w:hAnsiTheme="majorHAnsi"/>
          <w:sz w:val="18"/>
          <w:szCs w:val="18"/>
        </w:rPr>
        <w:t xml:space="preserve">führer dmpi, Sven Schneller und Thomas Rose , Vorstände vpi und Anke Widenmann, KEKS e.V.“ </w:t>
      </w:r>
      <w:r w:rsidRPr="00467001">
        <w:rPr>
          <w:rFonts w:asciiTheme="majorHAnsi" w:hAnsiTheme="majorHAnsi"/>
          <w:sz w:val="18"/>
          <w:szCs w:val="18"/>
        </w:rPr>
        <w:br/>
      </w:r>
      <w:hyperlink r:id="rId15" w:history="1">
        <w:r w:rsidR="000F3677" w:rsidRPr="00467001">
          <w:rPr>
            <w:rStyle w:val="Hyperlink"/>
            <w:rFonts w:asciiTheme="majorHAnsi" w:hAnsiTheme="majorHAnsi"/>
            <w:sz w:val="18"/>
            <w:szCs w:val="18"/>
          </w:rPr>
          <w:t>www.dmpi-bw.de/dmpi-jata-2025-spende</w:t>
        </w:r>
      </w:hyperlink>
    </w:p>
    <w:p w14:paraId="136739A4" w14:textId="0888A595" w:rsidR="008F3681" w:rsidRPr="00467001" w:rsidRDefault="008F3681" w:rsidP="00467001">
      <w:pPr>
        <w:autoSpaceDE/>
        <w:autoSpaceDN/>
        <w:spacing w:afterLines="120" w:after="288" w:line="240" w:lineRule="exact"/>
        <w:mirrorIndents/>
        <w:rPr>
          <w:rFonts w:asciiTheme="majorHAnsi" w:hAnsiTheme="majorHAnsi"/>
          <w:sz w:val="18"/>
          <w:szCs w:val="18"/>
        </w:rPr>
      </w:pPr>
      <w:r w:rsidRPr="00467001">
        <w:rPr>
          <w:rFonts w:asciiTheme="majorHAnsi" w:hAnsiTheme="majorHAnsi"/>
          <w:sz w:val="18"/>
          <w:szCs w:val="18"/>
        </w:rPr>
        <w:t>Weiteres Pressematerial finden Sie unter</w:t>
      </w:r>
      <w:r w:rsidR="00E64224" w:rsidRPr="00467001">
        <w:rPr>
          <w:rFonts w:asciiTheme="majorHAnsi" w:hAnsiTheme="majorHAnsi"/>
          <w:sz w:val="18"/>
          <w:szCs w:val="18"/>
        </w:rPr>
        <w:br/>
      </w:r>
      <w:hyperlink r:id="rId16" w:history="1">
        <w:r w:rsidR="00E64224" w:rsidRPr="00467001">
          <w:rPr>
            <w:rStyle w:val="Hyperlink"/>
            <w:rFonts w:asciiTheme="majorHAnsi" w:hAnsiTheme="majorHAnsi"/>
            <w:sz w:val="18"/>
            <w:szCs w:val="18"/>
          </w:rPr>
          <w:t>www.dmpi-bw.de/dmpi/presse.php</w:t>
        </w:r>
      </w:hyperlink>
      <w:r w:rsidR="007C7FD7" w:rsidRPr="00467001">
        <w:rPr>
          <w:rFonts w:asciiTheme="majorHAnsi" w:hAnsiTheme="majorHAnsi"/>
          <w:sz w:val="18"/>
          <w:szCs w:val="18"/>
        </w:rPr>
        <w:t xml:space="preserve"> </w:t>
      </w:r>
    </w:p>
    <w:p w14:paraId="0952F817" w14:textId="067B6A4E" w:rsidR="00AB0E0A" w:rsidRPr="00467001" w:rsidRDefault="00AB0E0A" w:rsidP="00467001">
      <w:pPr>
        <w:tabs>
          <w:tab w:val="left" w:pos="2055"/>
        </w:tabs>
        <w:autoSpaceDE/>
        <w:autoSpaceDN/>
        <w:spacing w:afterLines="120" w:after="288" w:line="240" w:lineRule="atLeast"/>
        <w:rPr>
          <w:rFonts w:asciiTheme="majorHAnsi" w:hAnsiTheme="majorHAnsi"/>
          <w:b/>
          <w:bCs/>
          <w:sz w:val="18"/>
          <w:szCs w:val="18"/>
        </w:rPr>
      </w:pPr>
      <w:r w:rsidRPr="00467001">
        <w:rPr>
          <w:rFonts w:asciiTheme="majorHAnsi" w:hAnsiTheme="majorHAnsi"/>
          <w:b/>
          <w:bCs/>
          <w:sz w:val="18"/>
          <w:szCs w:val="18"/>
        </w:rPr>
        <w:t>Ansprechpartnerin</w:t>
      </w:r>
      <w:r w:rsidR="00467001">
        <w:rPr>
          <w:rFonts w:asciiTheme="majorHAnsi" w:hAnsiTheme="majorHAnsi"/>
          <w:b/>
          <w:bCs/>
          <w:sz w:val="18"/>
          <w:szCs w:val="18"/>
        </w:rPr>
        <w:br/>
      </w:r>
      <w:r w:rsidRPr="00467001">
        <w:rPr>
          <w:rFonts w:asciiTheme="majorHAnsi" w:hAnsiTheme="majorHAnsi"/>
          <w:sz w:val="18"/>
          <w:szCs w:val="18"/>
        </w:rPr>
        <w:t>Melanie Erlewein</w:t>
      </w:r>
      <w:r w:rsidRPr="00467001">
        <w:rPr>
          <w:rFonts w:asciiTheme="majorHAnsi" w:hAnsiTheme="majorHAnsi"/>
          <w:sz w:val="18"/>
          <w:szCs w:val="18"/>
        </w:rPr>
        <w:br/>
        <w:t>dmpi – Industrieverbände Druck und Medien, Papier- und Kunststoffverarbeitung</w:t>
      </w:r>
      <w:r w:rsidR="00467001">
        <w:rPr>
          <w:rFonts w:asciiTheme="majorHAnsi" w:hAnsiTheme="majorHAnsi"/>
          <w:sz w:val="18"/>
          <w:szCs w:val="18"/>
        </w:rPr>
        <w:t xml:space="preserve"> </w:t>
      </w:r>
      <w:r w:rsidRPr="00467001">
        <w:rPr>
          <w:rFonts w:asciiTheme="majorHAnsi" w:hAnsiTheme="majorHAnsi"/>
          <w:sz w:val="18"/>
          <w:szCs w:val="18"/>
        </w:rPr>
        <w:t>Baden-Württemberg</w:t>
      </w:r>
      <w:r w:rsidRPr="00467001">
        <w:rPr>
          <w:rFonts w:asciiTheme="majorHAnsi" w:hAnsiTheme="majorHAnsi"/>
          <w:sz w:val="18"/>
          <w:szCs w:val="18"/>
        </w:rPr>
        <w:br/>
        <w:t>Augsburger Straße 746</w:t>
      </w:r>
      <w:r w:rsidR="00467001">
        <w:rPr>
          <w:rFonts w:asciiTheme="majorHAnsi" w:hAnsiTheme="majorHAnsi"/>
          <w:sz w:val="18"/>
          <w:szCs w:val="18"/>
        </w:rPr>
        <w:t xml:space="preserve">, </w:t>
      </w:r>
      <w:r w:rsidRPr="00467001">
        <w:rPr>
          <w:rFonts w:asciiTheme="majorHAnsi" w:hAnsiTheme="majorHAnsi"/>
          <w:sz w:val="18"/>
          <w:szCs w:val="18"/>
        </w:rPr>
        <w:t>70321 Stuttgart</w:t>
      </w:r>
      <w:r w:rsidRPr="00467001">
        <w:rPr>
          <w:rFonts w:asciiTheme="majorHAnsi" w:hAnsiTheme="majorHAnsi"/>
          <w:sz w:val="18"/>
          <w:szCs w:val="18"/>
        </w:rPr>
        <w:br/>
        <w:t>0711.45044-50</w:t>
      </w:r>
      <w:r w:rsidRPr="00467001">
        <w:rPr>
          <w:rFonts w:asciiTheme="majorHAnsi" w:hAnsiTheme="majorHAnsi"/>
          <w:sz w:val="18"/>
          <w:szCs w:val="18"/>
        </w:rPr>
        <w:br/>
      </w:r>
      <w:hyperlink r:id="rId17" w:history="1">
        <w:r w:rsidRPr="00467001">
          <w:rPr>
            <w:rStyle w:val="Hyperlink"/>
            <w:rFonts w:asciiTheme="majorHAnsi" w:hAnsiTheme="majorHAnsi"/>
            <w:sz w:val="18"/>
            <w:szCs w:val="18"/>
          </w:rPr>
          <w:t>www.dmpi-bw.de</w:t>
        </w:r>
      </w:hyperlink>
      <w:r w:rsidRPr="00467001">
        <w:rPr>
          <w:rFonts w:asciiTheme="majorHAnsi" w:hAnsiTheme="majorHAnsi"/>
          <w:sz w:val="18"/>
          <w:szCs w:val="18"/>
        </w:rPr>
        <w:t xml:space="preserve"> </w:t>
      </w:r>
      <w:r w:rsidRPr="00467001">
        <w:rPr>
          <w:rFonts w:asciiTheme="majorHAnsi" w:hAnsiTheme="majorHAnsi"/>
          <w:sz w:val="18"/>
          <w:szCs w:val="18"/>
        </w:rPr>
        <w:br/>
      </w:r>
      <w:hyperlink r:id="rId18" w:history="1">
        <w:r w:rsidRPr="00467001">
          <w:rPr>
            <w:rStyle w:val="Hyperlink"/>
            <w:rFonts w:asciiTheme="majorHAnsi" w:hAnsiTheme="majorHAnsi"/>
            <w:sz w:val="18"/>
            <w:szCs w:val="18"/>
          </w:rPr>
          <w:t>m.erlewein@dmpi-bw.de</w:t>
        </w:r>
      </w:hyperlink>
    </w:p>
    <w:sectPr w:rsidR="00AB0E0A" w:rsidRPr="00467001" w:rsidSect="00B93C35">
      <w:headerReference w:type="default" r:id="rId19"/>
      <w:footerReference w:type="default" r:id="rId20"/>
      <w:pgSz w:w="11900" w:h="16840"/>
      <w:pgMar w:top="2420" w:right="1140" w:bottom="280" w:left="1260" w:header="1701" w:footer="85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39B81A" w14:textId="77777777" w:rsidR="00580069" w:rsidRDefault="00580069">
      <w:r>
        <w:separator/>
      </w:r>
    </w:p>
  </w:endnote>
  <w:endnote w:type="continuationSeparator" w:id="0">
    <w:p w14:paraId="640D9E1C" w14:textId="77777777" w:rsidR="00580069" w:rsidRDefault="005800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Caladea">
    <w:altName w:val="Times New Roman"/>
    <w:charset w:val="00"/>
    <w:family w:val="roman"/>
    <w:pitch w:val="variable"/>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ajorHAnsi" w:hAnsiTheme="majorHAnsi"/>
        <w:sz w:val="18"/>
        <w:szCs w:val="18"/>
      </w:rPr>
      <w:id w:val="1109630534"/>
      <w:docPartObj>
        <w:docPartGallery w:val="Page Numbers (Bottom of Page)"/>
        <w:docPartUnique/>
      </w:docPartObj>
    </w:sdtPr>
    <w:sdtEndPr/>
    <w:sdtContent>
      <w:p w14:paraId="1311F2A4" w14:textId="5E162A0B" w:rsidR="00B93C35" w:rsidRPr="00AB0E0A" w:rsidRDefault="00B93C35" w:rsidP="00AB0E0A">
        <w:pPr>
          <w:pStyle w:val="Fuzeile"/>
          <w:jc w:val="center"/>
          <w:rPr>
            <w:rFonts w:asciiTheme="majorHAnsi" w:hAnsiTheme="majorHAnsi"/>
            <w:sz w:val="18"/>
            <w:szCs w:val="18"/>
          </w:rPr>
        </w:pPr>
        <w:r w:rsidRPr="00B93C35">
          <w:rPr>
            <w:rFonts w:asciiTheme="majorHAnsi" w:hAnsiTheme="majorHAnsi"/>
            <w:sz w:val="18"/>
            <w:szCs w:val="18"/>
          </w:rPr>
          <w:fldChar w:fldCharType="begin"/>
        </w:r>
        <w:r w:rsidRPr="00B93C35">
          <w:rPr>
            <w:rFonts w:asciiTheme="majorHAnsi" w:hAnsiTheme="majorHAnsi"/>
            <w:sz w:val="18"/>
            <w:szCs w:val="18"/>
          </w:rPr>
          <w:instrText>PAGE   \* MERGEFORMAT</w:instrText>
        </w:r>
        <w:r w:rsidRPr="00B93C35">
          <w:rPr>
            <w:rFonts w:asciiTheme="majorHAnsi" w:hAnsiTheme="majorHAnsi"/>
            <w:sz w:val="18"/>
            <w:szCs w:val="18"/>
          </w:rPr>
          <w:fldChar w:fldCharType="separate"/>
        </w:r>
        <w:r w:rsidRPr="00B93C35">
          <w:rPr>
            <w:rFonts w:asciiTheme="majorHAnsi" w:hAnsiTheme="majorHAnsi"/>
            <w:sz w:val="18"/>
            <w:szCs w:val="18"/>
          </w:rPr>
          <w:t>2</w:t>
        </w:r>
        <w:r w:rsidRPr="00B93C35">
          <w:rPr>
            <w:rFonts w:asciiTheme="majorHAnsi" w:hAnsiTheme="majorHAnsi"/>
            <w:sz w:val="18"/>
            <w:szCs w:val="18"/>
          </w:rPr>
          <w:fldChar w:fldCharType="end"/>
        </w:r>
        <w:r w:rsidRPr="00B93C35">
          <w:rPr>
            <w:rFonts w:asciiTheme="majorHAnsi" w:hAnsiTheme="majorHAnsi"/>
            <w:sz w:val="18"/>
            <w:szCs w:val="18"/>
          </w:rPr>
          <w:t xml:space="preserve"> </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7EF53F" w14:textId="77777777" w:rsidR="00580069" w:rsidRDefault="00580069">
      <w:r>
        <w:separator/>
      </w:r>
    </w:p>
  </w:footnote>
  <w:footnote w:type="continuationSeparator" w:id="0">
    <w:p w14:paraId="339E2726" w14:textId="77777777" w:rsidR="00580069" w:rsidRDefault="0058006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1717D3" w14:textId="7D06A9D0" w:rsidR="008F3681" w:rsidRDefault="008F3681">
    <w:pPr>
      <w:pStyle w:val="Textkrper"/>
      <w:spacing w:line="14" w:lineRule="auto"/>
      <w:rPr>
        <w:sz w:val="20"/>
      </w:rPr>
    </w:pPr>
    <w:r>
      <w:rPr>
        <w:noProof/>
        <w:lang w:eastAsia="de-DE"/>
      </w:rPr>
      <w:drawing>
        <wp:anchor distT="0" distB="0" distL="0" distR="0" simplePos="0" relativeHeight="251657216" behindDoc="1" locked="0" layoutInCell="1" allowOverlap="1" wp14:anchorId="17C06D08" wp14:editId="4FF1C5C5">
          <wp:simplePos x="0" y="0"/>
          <wp:positionH relativeFrom="page">
            <wp:posOffset>5252720</wp:posOffset>
          </wp:positionH>
          <wp:positionV relativeFrom="page">
            <wp:posOffset>788197</wp:posOffset>
          </wp:positionV>
          <wp:extent cx="1893570" cy="453390"/>
          <wp:effectExtent l="0" t="0" r="0" b="381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893570" cy="453390"/>
                  </a:xfrm>
                  <a:prstGeom prst="rect">
                    <a:avLst/>
                  </a:prstGeom>
                </pic:spPr>
              </pic:pic>
            </a:graphicData>
          </a:graphic>
        </wp:anchor>
      </w:drawing>
    </w:r>
    <w:r>
      <w:rPr>
        <w:noProof/>
      </w:rPr>
      <mc:AlternateContent>
        <mc:Choice Requires="wps">
          <w:drawing>
            <wp:anchor distT="0" distB="0" distL="114300" distR="114300" simplePos="0" relativeHeight="251658240" behindDoc="1" locked="0" layoutInCell="1" allowOverlap="1" wp14:anchorId="0A7E5165" wp14:editId="03AD9C28">
              <wp:simplePos x="0" y="0"/>
              <wp:positionH relativeFrom="margin">
                <wp:align>left</wp:align>
              </wp:positionH>
              <wp:positionV relativeFrom="page">
                <wp:posOffset>907105</wp:posOffset>
              </wp:positionV>
              <wp:extent cx="3707765" cy="290830"/>
              <wp:effectExtent l="0" t="0" r="6985" b="13970"/>
              <wp:wrapNone/>
              <wp:docPr id="2"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707765" cy="290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AF061F" w14:textId="77777777" w:rsidR="00D7287F" w:rsidRDefault="009860F8">
                          <w:pPr>
                            <w:spacing w:before="31" w:line="426" w:lineRule="exact"/>
                            <w:ind w:left="20"/>
                            <w:rPr>
                              <w:rFonts w:ascii="Helvetica"/>
                              <w:b/>
                              <w:sz w:val="41"/>
                            </w:rPr>
                          </w:pPr>
                          <w:r>
                            <w:rPr>
                              <w:rFonts w:ascii="Helvetica"/>
                              <w:b/>
                              <w:color w:val="7F7F7F"/>
                              <w:sz w:val="41"/>
                            </w:rPr>
                            <w:t>P</w:t>
                          </w:r>
                          <w:r>
                            <w:rPr>
                              <w:rFonts w:ascii="Helvetica"/>
                              <w:b/>
                              <w:color w:val="7F7F7F"/>
                              <w:spacing w:val="-9"/>
                              <w:sz w:val="41"/>
                            </w:rPr>
                            <w:t xml:space="preserve"> </w:t>
                          </w:r>
                          <w:r>
                            <w:rPr>
                              <w:rFonts w:ascii="Helvetica"/>
                              <w:b/>
                              <w:color w:val="7F7F7F"/>
                              <w:sz w:val="41"/>
                            </w:rPr>
                            <w:t>R</w:t>
                          </w:r>
                          <w:r>
                            <w:rPr>
                              <w:rFonts w:ascii="Helvetica"/>
                              <w:b/>
                              <w:color w:val="7F7F7F"/>
                              <w:spacing w:val="-6"/>
                              <w:sz w:val="41"/>
                            </w:rPr>
                            <w:t xml:space="preserve"> </w:t>
                          </w:r>
                          <w:r>
                            <w:rPr>
                              <w:rFonts w:ascii="Helvetica"/>
                              <w:b/>
                              <w:color w:val="7F7F7F"/>
                              <w:sz w:val="41"/>
                            </w:rPr>
                            <w:t>E</w:t>
                          </w:r>
                          <w:r>
                            <w:rPr>
                              <w:rFonts w:ascii="Helvetica"/>
                              <w:b/>
                              <w:color w:val="7F7F7F"/>
                              <w:spacing w:val="-9"/>
                              <w:sz w:val="41"/>
                            </w:rPr>
                            <w:t xml:space="preserve"> </w:t>
                          </w:r>
                          <w:r>
                            <w:rPr>
                              <w:rFonts w:ascii="Helvetica"/>
                              <w:b/>
                              <w:color w:val="7F7F7F"/>
                              <w:sz w:val="41"/>
                            </w:rPr>
                            <w:t>S</w:t>
                          </w:r>
                          <w:r>
                            <w:rPr>
                              <w:rFonts w:ascii="Helvetica"/>
                              <w:b/>
                              <w:color w:val="7F7F7F"/>
                              <w:spacing w:val="-7"/>
                              <w:sz w:val="41"/>
                            </w:rPr>
                            <w:t xml:space="preserve"> </w:t>
                          </w:r>
                          <w:r>
                            <w:rPr>
                              <w:rFonts w:ascii="Helvetica"/>
                              <w:b/>
                              <w:color w:val="7F7F7F"/>
                              <w:sz w:val="41"/>
                            </w:rPr>
                            <w:t>S</w:t>
                          </w:r>
                          <w:r>
                            <w:rPr>
                              <w:rFonts w:ascii="Helvetica"/>
                              <w:b/>
                              <w:color w:val="7F7F7F"/>
                              <w:spacing w:val="-9"/>
                              <w:sz w:val="41"/>
                            </w:rPr>
                            <w:t xml:space="preserve"> </w:t>
                          </w:r>
                          <w:r>
                            <w:rPr>
                              <w:rFonts w:ascii="Helvetica"/>
                              <w:b/>
                              <w:color w:val="7F7F7F"/>
                              <w:sz w:val="41"/>
                            </w:rPr>
                            <w:t>E</w:t>
                          </w:r>
                          <w:r>
                            <w:rPr>
                              <w:rFonts w:ascii="Helvetica"/>
                              <w:b/>
                              <w:color w:val="7F7F7F"/>
                              <w:spacing w:val="-8"/>
                              <w:sz w:val="41"/>
                            </w:rPr>
                            <w:t xml:space="preserve"> </w:t>
                          </w:r>
                          <w:r>
                            <w:rPr>
                              <w:rFonts w:ascii="Helvetica"/>
                              <w:b/>
                              <w:color w:val="7F7F7F"/>
                              <w:sz w:val="41"/>
                            </w:rPr>
                            <w:t>M</w:t>
                          </w:r>
                          <w:r>
                            <w:rPr>
                              <w:rFonts w:ascii="Helvetica"/>
                              <w:b/>
                              <w:color w:val="7F7F7F"/>
                              <w:spacing w:val="-8"/>
                              <w:sz w:val="41"/>
                            </w:rPr>
                            <w:t xml:space="preserve"> </w:t>
                          </w:r>
                          <w:r>
                            <w:rPr>
                              <w:rFonts w:ascii="Helvetica"/>
                              <w:b/>
                              <w:color w:val="7F7F7F"/>
                              <w:sz w:val="41"/>
                            </w:rPr>
                            <w:t>I</w:t>
                          </w:r>
                          <w:r>
                            <w:rPr>
                              <w:rFonts w:ascii="Helvetica"/>
                              <w:b/>
                              <w:color w:val="7F7F7F"/>
                              <w:spacing w:val="-9"/>
                              <w:sz w:val="41"/>
                            </w:rPr>
                            <w:t xml:space="preserve"> </w:t>
                          </w:r>
                          <w:r>
                            <w:rPr>
                              <w:rFonts w:ascii="Helvetica"/>
                              <w:b/>
                              <w:color w:val="7F7F7F"/>
                              <w:sz w:val="41"/>
                            </w:rPr>
                            <w:t>T</w:t>
                          </w:r>
                          <w:r>
                            <w:rPr>
                              <w:rFonts w:ascii="Helvetica"/>
                              <w:b/>
                              <w:color w:val="7F7F7F"/>
                              <w:spacing w:val="-9"/>
                              <w:sz w:val="41"/>
                            </w:rPr>
                            <w:t xml:space="preserve"> </w:t>
                          </w:r>
                          <w:r>
                            <w:rPr>
                              <w:rFonts w:ascii="Helvetica"/>
                              <w:b/>
                              <w:color w:val="7F7F7F"/>
                              <w:sz w:val="41"/>
                            </w:rPr>
                            <w:t>T</w:t>
                          </w:r>
                          <w:r>
                            <w:rPr>
                              <w:rFonts w:ascii="Helvetica"/>
                              <w:b/>
                              <w:color w:val="7F7F7F"/>
                              <w:spacing w:val="-9"/>
                              <w:sz w:val="41"/>
                            </w:rPr>
                            <w:t xml:space="preserve"> </w:t>
                          </w:r>
                          <w:r>
                            <w:rPr>
                              <w:rFonts w:ascii="Helvetica"/>
                              <w:b/>
                              <w:color w:val="7F7F7F"/>
                              <w:sz w:val="41"/>
                            </w:rPr>
                            <w:t>E</w:t>
                          </w:r>
                          <w:r>
                            <w:rPr>
                              <w:rFonts w:ascii="Helvetica"/>
                              <w:b/>
                              <w:color w:val="7F7F7F"/>
                              <w:spacing w:val="-8"/>
                              <w:sz w:val="41"/>
                            </w:rPr>
                            <w:t xml:space="preserve"> </w:t>
                          </w:r>
                          <w:r>
                            <w:rPr>
                              <w:rFonts w:ascii="Helvetica"/>
                              <w:b/>
                              <w:color w:val="7F7F7F"/>
                              <w:sz w:val="41"/>
                            </w:rPr>
                            <w:t>I</w:t>
                          </w:r>
                          <w:r>
                            <w:rPr>
                              <w:rFonts w:ascii="Helvetica"/>
                              <w:b/>
                              <w:color w:val="7F7F7F"/>
                              <w:spacing w:val="-10"/>
                              <w:sz w:val="41"/>
                            </w:rPr>
                            <w:t xml:space="preserve"> </w:t>
                          </w:r>
                          <w:r>
                            <w:rPr>
                              <w:rFonts w:ascii="Helvetica"/>
                              <w:b/>
                              <w:color w:val="7F7F7F"/>
                              <w:sz w:val="41"/>
                            </w:rPr>
                            <w:t>L</w:t>
                          </w:r>
                          <w:r>
                            <w:rPr>
                              <w:rFonts w:ascii="Helvetica"/>
                              <w:b/>
                              <w:color w:val="7F7F7F"/>
                              <w:spacing w:val="-8"/>
                              <w:sz w:val="41"/>
                            </w:rPr>
                            <w:t xml:space="preserve"> </w:t>
                          </w:r>
                          <w:r>
                            <w:rPr>
                              <w:rFonts w:ascii="Helvetica"/>
                              <w:b/>
                              <w:color w:val="7F7F7F"/>
                              <w:sz w:val="41"/>
                            </w:rPr>
                            <w:t>U</w:t>
                          </w:r>
                          <w:r>
                            <w:rPr>
                              <w:rFonts w:ascii="Helvetica"/>
                              <w:b/>
                              <w:color w:val="7F7F7F"/>
                              <w:spacing w:val="-8"/>
                              <w:sz w:val="41"/>
                            </w:rPr>
                            <w:t xml:space="preserve"> </w:t>
                          </w:r>
                          <w:r>
                            <w:rPr>
                              <w:rFonts w:ascii="Helvetica"/>
                              <w:b/>
                              <w:color w:val="7F7F7F"/>
                              <w:sz w:val="41"/>
                            </w:rPr>
                            <w:t>N</w:t>
                          </w:r>
                          <w:r>
                            <w:rPr>
                              <w:rFonts w:ascii="Helvetica"/>
                              <w:b/>
                              <w:color w:val="7F7F7F"/>
                              <w:spacing w:val="-7"/>
                              <w:sz w:val="41"/>
                            </w:rPr>
                            <w:t xml:space="preserve"> </w:t>
                          </w:r>
                          <w:r>
                            <w:rPr>
                              <w:rFonts w:ascii="Helvetica"/>
                              <w:b/>
                              <w:color w:val="7F7F7F"/>
                              <w:spacing w:val="-10"/>
                              <w:sz w:val="41"/>
                            </w:rPr>
                            <w:t>G</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A7E5165" id="_x0000_t202" coordsize="21600,21600" o:spt="202" path="m,l,21600r21600,l21600,xe">
              <v:stroke joinstyle="miter"/>
              <v:path gradientshapeok="t" o:connecttype="rect"/>
            </v:shapetype>
            <v:shape id="docshape1" o:spid="_x0000_s1026" type="#_x0000_t202" style="position:absolute;margin-left:0;margin-top:71.45pt;width:291.95pt;height:22.9pt;z-index:-251658240;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" filled="f" stroked="f">
              <v:path arrowok="t"/>
              <v:textbox inset="0,0,0,0">
                <w:txbxContent>
                  <w:p w14:paraId="05AF061F" w14:textId="77777777" w:rsidR="00D7287F" w:rsidRDefault="009860F8">
                    <w:pPr>
                      <w:spacing w:before="31" w:line="426" w:lineRule="exact"/>
                      <w:ind w:left="20"/>
                      <w:rPr>
                        <w:rFonts w:ascii="Helvetica"/>
                        <w:b/>
                        <w:sz w:val="41"/>
                      </w:rPr>
                    </w:pPr>
                    <w:r>
                      <w:rPr>
                        <w:rFonts w:ascii="Helvetica"/>
                        <w:b/>
                        <w:color w:val="7F7F7F"/>
                        <w:sz w:val="41"/>
                      </w:rPr>
                      <w:t>P</w:t>
                    </w:r>
                    <w:r>
                      <w:rPr>
                        <w:rFonts w:ascii="Helvetica"/>
                        <w:b/>
                        <w:color w:val="7F7F7F"/>
                        <w:spacing w:val="-9"/>
                        <w:sz w:val="41"/>
                      </w:rPr>
                      <w:t xml:space="preserve"> </w:t>
                    </w:r>
                    <w:r>
                      <w:rPr>
                        <w:rFonts w:ascii="Helvetica"/>
                        <w:b/>
                        <w:color w:val="7F7F7F"/>
                        <w:sz w:val="41"/>
                      </w:rPr>
                      <w:t>R</w:t>
                    </w:r>
                    <w:r>
                      <w:rPr>
                        <w:rFonts w:ascii="Helvetica"/>
                        <w:b/>
                        <w:color w:val="7F7F7F"/>
                        <w:spacing w:val="-6"/>
                        <w:sz w:val="41"/>
                      </w:rPr>
                      <w:t xml:space="preserve"> </w:t>
                    </w:r>
                    <w:r>
                      <w:rPr>
                        <w:rFonts w:ascii="Helvetica"/>
                        <w:b/>
                        <w:color w:val="7F7F7F"/>
                        <w:sz w:val="41"/>
                      </w:rPr>
                      <w:t>E</w:t>
                    </w:r>
                    <w:r>
                      <w:rPr>
                        <w:rFonts w:ascii="Helvetica"/>
                        <w:b/>
                        <w:color w:val="7F7F7F"/>
                        <w:spacing w:val="-9"/>
                        <w:sz w:val="41"/>
                      </w:rPr>
                      <w:t xml:space="preserve"> </w:t>
                    </w:r>
                    <w:r>
                      <w:rPr>
                        <w:rFonts w:ascii="Helvetica"/>
                        <w:b/>
                        <w:color w:val="7F7F7F"/>
                        <w:sz w:val="41"/>
                      </w:rPr>
                      <w:t>S</w:t>
                    </w:r>
                    <w:r>
                      <w:rPr>
                        <w:rFonts w:ascii="Helvetica"/>
                        <w:b/>
                        <w:color w:val="7F7F7F"/>
                        <w:spacing w:val="-7"/>
                        <w:sz w:val="41"/>
                      </w:rPr>
                      <w:t xml:space="preserve"> </w:t>
                    </w:r>
                    <w:r>
                      <w:rPr>
                        <w:rFonts w:ascii="Helvetica"/>
                        <w:b/>
                        <w:color w:val="7F7F7F"/>
                        <w:sz w:val="41"/>
                      </w:rPr>
                      <w:t>S</w:t>
                    </w:r>
                    <w:r>
                      <w:rPr>
                        <w:rFonts w:ascii="Helvetica"/>
                        <w:b/>
                        <w:color w:val="7F7F7F"/>
                        <w:spacing w:val="-9"/>
                        <w:sz w:val="41"/>
                      </w:rPr>
                      <w:t xml:space="preserve"> </w:t>
                    </w:r>
                    <w:r>
                      <w:rPr>
                        <w:rFonts w:ascii="Helvetica"/>
                        <w:b/>
                        <w:color w:val="7F7F7F"/>
                        <w:sz w:val="41"/>
                      </w:rPr>
                      <w:t>E</w:t>
                    </w:r>
                    <w:r>
                      <w:rPr>
                        <w:rFonts w:ascii="Helvetica"/>
                        <w:b/>
                        <w:color w:val="7F7F7F"/>
                        <w:spacing w:val="-8"/>
                        <w:sz w:val="41"/>
                      </w:rPr>
                      <w:t xml:space="preserve"> </w:t>
                    </w:r>
                    <w:r>
                      <w:rPr>
                        <w:rFonts w:ascii="Helvetica"/>
                        <w:b/>
                        <w:color w:val="7F7F7F"/>
                        <w:sz w:val="41"/>
                      </w:rPr>
                      <w:t>M</w:t>
                    </w:r>
                    <w:r>
                      <w:rPr>
                        <w:rFonts w:ascii="Helvetica"/>
                        <w:b/>
                        <w:color w:val="7F7F7F"/>
                        <w:spacing w:val="-8"/>
                        <w:sz w:val="41"/>
                      </w:rPr>
                      <w:t xml:space="preserve"> </w:t>
                    </w:r>
                    <w:r>
                      <w:rPr>
                        <w:rFonts w:ascii="Helvetica"/>
                        <w:b/>
                        <w:color w:val="7F7F7F"/>
                        <w:sz w:val="41"/>
                      </w:rPr>
                      <w:t>I</w:t>
                    </w:r>
                    <w:r>
                      <w:rPr>
                        <w:rFonts w:ascii="Helvetica"/>
                        <w:b/>
                        <w:color w:val="7F7F7F"/>
                        <w:spacing w:val="-9"/>
                        <w:sz w:val="41"/>
                      </w:rPr>
                      <w:t xml:space="preserve"> </w:t>
                    </w:r>
                    <w:r>
                      <w:rPr>
                        <w:rFonts w:ascii="Helvetica"/>
                        <w:b/>
                        <w:color w:val="7F7F7F"/>
                        <w:sz w:val="41"/>
                      </w:rPr>
                      <w:t>T</w:t>
                    </w:r>
                    <w:r>
                      <w:rPr>
                        <w:rFonts w:ascii="Helvetica"/>
                        <w:b/>
                        <w:color w:val="7F7F7F"/>
                        <w:spacing w:val="-9"/>
                        <w:sz w:val="41"/>
                      </w:rPr>
                      <w:t xml:space="preserve"> </w:t>
                    </w:r>
                    <w:r>
                      <w:rPr>
                        <w:rFonts w:ascii="Helvetica"/>
                        <w:b/>
                        <w:color w:val="7F7F7F"/>
                        <w:sz w:val="41"/>
                      </w:rPr>
                      <w:t>T</w:t>
                    </w:r>
                    <w:r>
                      <w:rPr>
                        <w:rFonts w:ascii="Helvetica"/>
                        <w:b/>
                        <w:color w:val="7F7F7F"/>
                        <w:spacing w:val="-9"/>
                        <w:sz w:val="41"/>
                      </w:rPr>
                      <w:t xml:space="preserve"> </w:t>
                    </w:r>
                    <w:r>
                      <w:rPr>
                        <w:rFonts w:ascii="Helvetica"/>
                        <w:b/>
                        <w:color w:val="7F7F7F"/>
                        <w:sz w:val="41"/>
                      </w:rPr>
                      <w:t>E</w:t>
                    </w:r>
                    <w:r>
                      <w:rPr>
                        <w:rFonts w:ascii="Helvetica"/>
                        <w:b/>
                        <w:color w:val="7F7F7F"/>
                        <w:spacing w:val="-8"/>
                        <w:sz w:val="41"/>
                      </w:rPr>
                      <w:t xml:space="preserve"> </w:t>
                    </w:r>
                    <w:r>
                      <w:rPr>
                        <w:rFonts w:ascii="Helvetica"/>
                        <w:b/>
                        <w:color w:val="7F7F7F"/>
                        <w:sz w:val="41"/>
                      </w:rPr>
                      <w:t>I</w:t>
                    </w:r>
                    <w:r>
                      <w:rPr>
                        <w:rFonts w:ascii="Helvetica"/>
                        <w:b/>
                        <w:color w:val="7F7F7F"/>
                        <w:spacing w:val="-10"/>
                        <w:sz w:val="41"/>
                      </w:rPr>
                      <w:t xml:space="preserve"> </w:t>
                    </w:r>
                    <w:r>
                      <w:rPr>
                        <w:rFonts w:ascii="Helvetica"/>
                        <w:b/>
                        <w:color w:val="7F7F7F"/>
                        <w:sz w:val="41"/>
                      </w:rPr>
                      <w:t>L</w:t>
                    </w:r>
                    <w:r>
                      <w:rPr>
                        <w:rFonts w:ascii="Helvetica"/>
                        <w:b/>
                        <w:color w:val="7F7F7F"/>
                        <w:spacing w:val="-8"/>
                        <w:sz w:val="41"/>
                      </w:rPr>
                      <w:t xml:space="preserve"> </w:t>
                    </w:r>
                    <w:r>
                      <w:rPr>
                        <w:rFonts w:ascii="Helvetica"/>
                        <w:b/>
                        <w:color w:val="7F7F7F"/>
                        <w:sz w:val="41"/>
                      </w:rPr>
                      <w:t>U</w:t>
                    </w:r>
                    <w:r>
                      <w:rPr>
                        <w:rFonts w:ascii="Helvetica"/>
                        <w:b/>
                        <w:color w:val="7F7F7F"/>
                        <w:spacing w:val="-8"/>
                        <w:sz w:val="41"/>
                      </w:rPr>
                      <w:t xml:space="preserve"> </w:t>
                    </w:r>
                    <w:r>
                      <w:rPr>
                        <w:rFonts w:ascii="Helvetica"/>
                        <w:b/>
                        <w:color w:val="7F7F7F"/>
                        <w:sz w:val="41"/>
                      </w:rPr>
                      <w:t>N</w:t>
                    </w:r>
                    <w:r>
                      <w:rPr>
                        <w:rFonts w:ascii="Helvetica"/>
                        <w:b/>
                        <w:color w:val="7F7F7F"/>
                        <w:spacing w:val="-7"/>
                        <w:sz w:val="41"/>
                      </w:rPr>
                      <w:t xml:space="preserve"> </w:t>
                    </w:r>
                    <w:r>
                      <w:rPr>
                        <w:rFonts w:ascii="Helvetica"/>
                        <w:b/>
                        <w:color w:val="7F7F7F"/>
                        <w:spacing w:val="-10"/>
                        <w:sz w:val="41"/>
                      </w:rPr>
                      <w:t>G</w:t>
                    </w:r>
                  </w:p>
                </w:txbxContent>
              </v:textbox>
              <w10:wrap anchorx="margin" anchory="page"/>
            </v:shape>
          </w:pict>
        </mc:Fallback>
      </mc:AlternateContent>
    </w:r>
  </w:p>
  <w:p w14:paraId="1D1D3508" w14:textId="77777777" w:rsidR="008F3681" w:rsidRDefault="008F3681">
    <w:pPr>
      <w:pStyle w:val="Textkrper"/>
      <w:spacing w:line="14" w:lineRule="auto"/>
      <w:rPr>
        <w:sz w:val="20"/>
      </w:rPr>
    </w:pPr>
  </w:p>
  <w:p w14:paraId="7A18E134" w14:textId="195D70CC" w:rsidR="008F3681" w:rsidRDefault="008F3681">
    <w:pPr>
      <w:pStyle w:val="Textkrper"/>
      <w:spacing w:line="14" w:lineRule="auto"/>
      <w:rPr>
        <w:sz w:val="20"/>
      </w:rPr>
    </w:pPr>
  </w:p>
  <w:p w14:paraId="23A4E430" w14:textId="77777777" w:rsidR="008F3681" w:rsidRDefault="008F3681">
    <w:pPr>
      <w:pStyle w:val="Textkrper"/>
      <w:spacing w:line="14" w:lineRule="auto"/>
      <w:rPr>
        <w:sz w:val="20"/>
      </w:rPr>
    </w:pPr>
  </w:p>
  <w:p w14:paraId="3C823E5C" w14:textId="77777777" w:rsidR="008F3681" w:rsidRDefault="008F3681">
    <w:pPr>
      <w:pStyle w:val="Textkrper"/>
      <w:spacing w:line="14" w:lineRule="auto"/>
      <w:rPr>
        <w:sz w:val="20"/>
      </w:rPr>
    </w:pPr>
  </w:p>
  <w:p w14:paraId="73BE0DCC" w14:textId="1EC3135E" w:rsidR="00D7287F" w:rsidRDefault="00D7287F">
    <w:pPr>
      <w:pStyle w:val="Textkrper"/>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127F0"/>
    <w:multiLevelType w:val="hybridMultilevel"/>
    <w:tmpl w:val="FCBEA3F0"/>
    <w:lvl w:ilvl="0" w:tplc="7DC8E078">
      <w:numFmt w:val="bullet"/>
      <w:lvlText w:val="-"/>
      <w:lvlJc w:val="left"/>
      <w:pPr>
        <w:ind w:left="720" w:hanging="360"/>
      </w:pPr>
      <w:rPr>
        <w:rFonts w:ascii="Aptos" w:eastAsiaTheme="minorHAnsi" w:hAnsi="Aptos" w:cstheme="minorBid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num w:numId="1" w16cid:durableId="180976158">
    <w:abstractNumId w:val="0"/>
  </w:num>
  <w:num w:numId="2" w16cid:durableId="21228452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TrackMoves/>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287F"/>
    <w:rsid w:val="000A7BBC"/>
    <w:rsid w:val="000D0E15"/>
    <w:rsid w:val="000F0673"/>
    <w:rsid w:val="000F3677"/>
    <w:rsid w:val="001A59BD"/>
    <w:rsid w:val="001B30A0"/>
    <w:rsid w:val="001E7BBF"/>
    <w:rsid w:val="001F692D"/>
    <w:rsid w:val="0028419B"/>
    <w:rsid w:val="00294559"/>
    <w:rsid w:val="002B2ECB"/>
    <w:rsid w:val="002C0823"/>
    <w:rsid w:val="002C1CF3"/>
    <w:rsid w:val="002E18E3"/>
    <w:rsid w:val="00330165"/>
    <w:rsid w:val="00352758"/>
    <w:rsid w:val="003D0B31"/>
    <w:rsid w:val="003D6EE7"/>
    <w:rsid w:val="004012B1"/>
    <w:rsid w:val="0042664E"/>
    <w:rsid w:val="00467001"/>
    <w:rsid w:val="00485DD3"/>
    <w:rsid w:val="004F1B71"/>
    <w:rsid w:val="00501630"/>
    <w:rsid w:val="00513B9D"/>
    <w:rsid w:val="005153C1"/>
    <w:rsid w:val="0052139A"/>
    <w:rsid w:val="00527FD5"/>
    <w:rsid w:val="00580069"/>
    <w:rsid w:val="005D077A"/>
    <w:rsid w:val="005E2820"/>
    <w:rsid w:val="006135A4"/>
    <w:rsid w:val="006478C5"/>
    <w:rsid w:val="00690485"/>
    <w:rsid w:val="006A26DE"/>
    <w:rsid w:val="0070610F"/>
    <w:rsid w:val="007504C2"/>
    <w:rsid w:val="00795F12"/>
    <w:rsid w:val="007A712C"/>
    <w:rsid w:val="007B3E9B"/>
    <w:rsid w:val="007C51DF"/>
    <w:rsid w:val="007C7FD7"/>
    <w:rsid w:val="00836E25"/>
    <w:rsid w:val="008577E3"/>
    <w:rsid w:val="00867B66"/>
    <w:rsid w:val="008A5A1B"/>
    <w:rsid w:val="008B090A"/>
    <w:rsid w:val="008F1573"/>
    <w:rsid w:val="008F3681"/>
    <w:rsid w:val="008F4C4F"/>
    <w:rsid w:val="00927C2D"/>
    <w:rsid w:val="00932FF6"/>
    <w:rsid w:val="00963A91"/>
    <w:rsid w:val="00986037"/>
    <w:rsid w:val="009860F8"/>
    <w:rsid w:val="009C3E61"/>
    <w:rsid w:val="009C6FB3"/>
    <w:rsid w:val="009D6B1E"/>
    <w:rsid w:val="009E2EAD"/>
    <w:rsid w:val="009F0F26"/>
    <w:rsid w:val="00A174D8"/>
    <w:rsid w:val="00AA1E3F"/>
    <w:rsid w:val="00AA288F"/>
    <w:rsid w:val="00AB0E0A"/>
    <w:rsid w:val="00B03D22"/>
    <w:rsid w:val="00B12BE8"/>
    <w:rsid w:val="00B22F7D"/>
    <w:rsid w:val="00B338AC"/>
    <w:rsid w:val="00B60077"/>
    <w:rsid w:val="00B930EF"/>
    <w:rsid w:val="00B93C35"/>
    <w:rsid w:val="00BA02E0"/>
    <w:rsid w:val="00BD2F21"/>
    <w:rsid w:val="00C20C29"/>
    <w:rsid w:val="00C713B8"/>
    <w:rsid w:val="00CB4FD9"/>
    <w:rsid w:val="00CC344B"/>
    <w:rsid w:val="00D01F56"/>
    <w:rsid w:val="00D26E98"/>
    <w:rsid w:val="00D44BAF"/>
    <w:rsid w:val="00D7287F"/>
    <w:rsid w:val="00D75685"/>
    <w:rsid w:val="00D83999"/>
    <w:rsid w:val="00DD0D16"/>
    <w:rsid w:val="00DD22EF"/>
    <w:rsid w:val="00DE7633"/>
    <w:rsid w:val="00E03AB5"/>
    <w:rsid w:val="00E42006"/>
    <w:rsid w:val="00E573C4"/>
    <w:rsid w:val="00E64224"/>
    <w:rsid w:val="00E82605"/>
    <w:rsid w:val="00EB0FF3"/>
    <w:rsid w:val="00EB3880"/>
    <w:rsid w:val="00EE10F1"/>
    <w:rsid w:val="00EF72EA"/>
    <w:rsid w:val="00F1455E"/>
    <w:rsid w:val="00F24621"/>
    <w:rsid w:val="00F41DF3"/>
    <w:rsid w:val="00F43561"/>
    <w:rsid w:val="00F542A8"/>
    <w:rsid w:val="00FD7FD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197D38"/>
  <w15:docId w15:val="{1EC1CEDB-A4ED-9548-9B8A-E1E0EA30D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rFonts w:ascii="Times New Roman" w:eastAsia="Times New Roman" w:hAnsi="Times New Roman" w:cs="Times New Roman"/>
      <w:lang w:val="de-DE"/>
    </w:rPr>
  </w:style>
  <w:style w:type="paragraph" w:styleId="berschrift1">
    <w:name w:val="heading 1"/>
    <w:basedOn w:val="Standard"/>
    <w:uiPriority w:val="9"/>
    <w:qFormat/>
    <w:pPr>
      <w:ind w:left="113"/>
      <w:outlineLvl w:val="0"/>
    </w:pPr>
    <w:rPr>
      <w:b/>
      <w:bCs/>
      <w:sz w:val="23"/>
      <w:szCs w:val="23"/>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krper">
    <w:name w:val="Body Text"/>
    <w:basedOn w:val="Standard"/>
    <w:uiPriority w:val="1"/>
    <w:qFormat/>
    <w:rPr>
      <w:sz w:val="23"/>
      <w:szCs w:val="23"/>
    </w:rPr>
  </w:style>
  <w:style w:type="paragraph" w:styleId="Titel">
    <w:name w:val="Title"/>
    <w:basedOn w:val="Standard"/>
    <w:uiPriority w:val="10"/>
    <w:qFormat/>
    <w:pPr>
      <w:spacing w:before="31" w:line="426" w:lineRule="exact"/>
      <w:ind w:left="20"/>
    </w:pPr>
    <w:rPr>
      <w:rFonts w:ascii="Helvetica" w:eastAsia="Helvetica" w:hAnsi="Helvetica" w:cs="Helvetica"/>
      <w:b/>
      <w:bCs/>
      <w:sz w:val="41"/>
      <w:szCs w:val="41"/>
    </w:rPr>
  </w:style>
  <w:style w:type="paragraph" w:styleId="Listenabsatz">
    <w:name w:val="List Paragraph"/>
    <w:basedOn w:val="Standard"/>
    <w:uiPriority w:val="34"/>
    <w:qFormat/>
  </w:style>
  <w:style w:type="paragraph" w:customStyle="1" w:styleId="TableParagraph">
    <w:name w:val="Table Paragraph"/>
    <w:basedOn w:val="Standard"/>
    <w:uiPriority w:val="1"/>
    <w:qFormat/>
  </w:style>
  <w:style w:type="character" w:styleId="Hyperlink">
    <w:name w:val="Hyperlink"/>
    <w:basedOn w:val="Absatz-Standardschriftart"/>
    <w:uiPriority w:val="99"/>
    <w:unhideWhenUsed/>
    <w:rsid w:val="00F542A8"/>
    <w:rPr>
      <w:color w:val="0000FF" w:themeColor="hyperlink"/>
      <w:u w:val="single"/>
    </w:rPr>
  </w:style>
  <w:style w:type="character" w:styleId="BesuchterLink">
    <w:name w:val="FollowedHyperlink"/>
    <w:basedOn w:val="Absatz-Standardschriftart"/>
    <w:uiPriority w:val="99"/>
    <w:semiHidden/>
    <w:unhideWhenUsed/>
    <w:rsid w:val="00E42006"/>
    <w:rPr>
      <w:color w:val="800080" w:themeColor="followedHyperlink"/>
      <w:u w:val="single"/>
    </w:rPr>
  </w:style>
  <w:style w:type="character" w:styleId="NichtaufgelsteErwhnung">
    <w:name w:val="Unresolved Mention"/>
    <w:basedOn w:val="Absatz-Standardschriftart"/>
    <w:uiPriority w:val="99"/>
    <w:semiHidden/>
    <w:unhideWhenUsed/>
    <w:rsid w:val="008577E3"/>
    <w:rPr>
      <w:color w:val="605E5C"/>
      <w:shd w:val="clear" w:color="auto" w:fill="E1DFDD"/>
    </w:rPr>
  </w:style>
  <w:style w:type="paragraph" w:styleId="berarbeitung">
    <w:name w:val="Revision"/>
    <w:hidden/>
    <w:uiPriority w:val="99"/>
    <w:semiHidden/>
    <w:rsid w:val="008F1573"/>
    <w:pPr>
      <w:widowControl/>
      <w:autoSpaceDE/>
      <w:autoSpaceDN/>
    </w:pPr>
    <w:rPr>
      <w:rFonts w:ascii="Times New Roman" w:eastAsia="Times New Roman" w:hAnsi="Times New Roman" w:cs="Times New Roman"/>
      <w:lang w:val="de-DE"/>
    </w:rPr>
  </w:style>
  <w:style w:type="paragraph" w:styleId="Kopfzeile">
    <w:name w:val="header"/>
    <w:basedOn w:val="Standard"/>
    <w:link w:val="KopfzeileZchn"/>
    <w:uiPriority w:val="99"/>
    <w:unhideWhenUsed/>
    <w:rsid w:val="008F3681"/>
    <w:pPr>
      <w:tabs>
        <w:tab w:val="center" w:pos="4536"/>
        <w:tab w:val="right" w:pos="9072"/>
      </w:tabs>
    </w:pPr>
  </w:style>
  <w:style w:type="character" w:customStyle="1" w:styleId="KopfzeileZchn">
    <w:name w:val="Kopfzeile Zchn"/>
    <w:basedOn w:val="Absatz-Standardschriftart"/>
    <w:link w:val="Kopfzeile"/>
    <w:uiPriority w:val="99"/>
    <w:rsid w:val="008F3681"/>
    <w:rPr>
      <w:rFonts w:ascii="Times New Roman" w:eastAsia="Times New Roman" w:hAnsi="Times New Roman" w:cs="Times New Roman"/>
      <w:lang w:val="de-DE"/>
    </w:rPr>
  </w:style>
  <w:style w:type="paragraph" w:styleId="Fuzeile">
    <w:name w:val="footer"/>
    <w:basedOn w:val="Standard"/>
    <w:link w:val="FuzeileZchn"/>
    <w:uiPriority w:val="99"/>
    <w:unhideWhenUsed/>
    <w:rsid w:val="008F3681"/>
    <w:pPr>
      <w:tabs>
        <w:tab w:val="center" w:pos="4536"/>
        <w:tab w:val="right" w:pos="9072"/>
      </w:tabs>
    </w:pPr>
  </w:style>
  <w:style w:type="character" w:customStyle="1" w:styleId="FuzeileZchn">
    <w:name w:val="Fußzeile Zchn"/>
    <w:basedOn w:val="Absatz-Standardschriftart"/>
    <w:link w:val="Fuzeile"/>
    <w:uiPriority w:val="99"/>
    <w:rsid w:val="008F3681"/>
    <w:rPr>
      <w:rFonts w:ascii="Times New Roman" w:eastAsia="Times New Roman" w:hAnsi="Times New Roman" w:cs="Times New Roman"/>
      <w:lang w:val="de-DE"/>
    </w:rPr>
  </w:style>
  <w:style w:type="paragraph" w:styleId="StandardWeb">
    <w:name w:val="Normal (Web)"/>
    <w:basedOn w:val="Standard"/>
    <w:uiPriority w:val="99"/>
    <w:semiHidden/>
    <w:unhideWhenUsed/>
    <w:rsid w:val="0052139A"/>
    <w:pPr>
      <w:widowControl/>
      <w:autoSpaceDE/>
      <w:autoSpaceDN/>
      <w:spacing w:before="100" w:beforeAutospacing="1" w:after="100" w:afterAutospacing="1"/>
    </w:pPr>
    <w:rPr>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893679">
      <w:bodyDiv w:val="1"/>
      <w:marLeft w:val="0"/>
      <w:marRight w:val="0"/>
      <w:marTop w:val="0"/>
      <w:marBottom w:val="0"/>
      <w:divBdr>
        <w:top w:val="none" w:sz="0" w:space="0" w:color="auto"/>
        <w:left w:val="none" w:sz="0" w:space="0" w:color="auto"/>
        <w:bottom w:val="none" w:sz="0" w:space="0" w:color="auto"/>
        <w:right w:val="none" w:sz="0" w:space="0" w:color="auto"/>
      </w:divBdr>
    </w:div>
    <w:div w:id="22828671">
      <w:bodyDiv w:val="1"/>
      <w:marLeft w:val="0"/>
      <w:marRight w:val="0"/>
      <w:marTop w:val="0"/>
      <w:marBottom w:val="0"/>
      <w:divBdr>
        <w:top w:val="none" w:sz="0" w:space="0" w:color="auto"/>
        <w:left w:val="none" w:sz="0" w:space="0" w:color="auto"/>
        <w:bottom w:val="none" w:sz="0" w:space="0" w:color="auto"/>
        <w:right w:val="none" w:sz="0" w:space="0" w:color="auto"/>
      </w:divBdr>
    </w:div>
    <w:div w:id="339048611">
      <w:bodyDiv w:val="1"/>
      <w:marLeft w:val="0"/>
      <w:marRight w:val="0"/>
      <w:marTop w:val="0"/>
      <w:marBottom w:val="0"/>
      <w:divBdr>
        <w:top w:val="none" w:sz="0" w:space="0" w:color="auto"/>
        <w:left w:val="none" w:sz="0" w:space="0" w:color="auto"/>
        <w:bottom w:val="none" w:sz="0" w:space="0" w:color="auto"/>
        <w:right w:val="none" w:sz="0" w:space="0" w:color="auto"/>
      </w:divBdr>
    </w:div>
    <w:div w:id="786310128">
      <w:bodyDiv w:val="1"/>
      <w:marLeft w:val="0"/>
      <w:marRight w:val="0"/>
      <w:marTop w:val="0"/>
      <w:marBottom w:val="0"/>
      <w:divBdr>
        <w:top w:val="none" w:sz="0" w:space="0" w:color="auto"/>
        <w:left w:val="none" w:sz="0" w:space="0" w:color="auto"/>
        <w:bottom w:val="none" w:sz="0" w:space="0" w:color="auto"/>
        <w:right w:val="none" w:sz="0" w:space="0" w:color="auto"/>
      </w:divBdr>
    </w:div>
    <w:div w:id="14293455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dmpi-bw.de/" TargetMode="External"/><Relationship Id="rId13" Type="http://schemas.openxmlformats.org/officeDocument/2006/relationships/hyperlink" Target="http://www.dmpi-bw.de/dmpi-jata-2025-gruppenbild" TargetMode="External"/><Relationship Id="rId18" Type="http://schemas.openxmlformats.org/officeDocument/2006/relationships/hyperlink" Target="mailto:m.erlewein@dmpi-bw.de"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dmpi-bw.de/dmpi-jata-2025-dr-josef-braml" TargetMode="External"/><Relationship Id="rId17" Type="http://schemas.openxmlformats.org/officeDocument/2006/relationships/hyperlink" Target="http://www.dmpi-bw.de" TargetMode="External"/><Relationship Id="rId2" Type="http://schemas.openxmlformats.org/officeDocument/2006/relationships/numbering" Target="numbering.xml"/><Relationship Id="rId16" Type="http://schemas.openxmlformats.org/officeDocument/2006/relationships/hyperlink" Target="http://www.dmpi-bw.de/dmpi/presse.php"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dmpi-bw.de/dmpi-jata-2025-wahlens" TargetMode="External"/><Relationship Id="rId5" Type="http://schemas.openxmlformats.org/officeDocument/2006/relationships/webSettings" Target="webSettings.xml"/><Relationship Id="rId15" Type="http://schemas.openxmlformats.org/officeDocument/2006/relationships/hyperlink" Target="http://www.dmpi-bw.de/dmpi-jata-2025-spende" TargetMode="External"/><Relationship Id="rId10" Type="http://schemas.openxmlformats.org/officeDocument/2006/relationships/hyperlink" Target="http://www.dmpi-bw.de/dmpi-jata-2025-jana-bloss"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dmpi-bw.de/dmpi-jata-2025-vorstaende-vdm-vpi5" TargetMode="External"/><Relationship Id="rId14" Type="http://schemas.openxmlformats.org/officeDocument/2006/relationships/hyperlink" Target="http://www.dmpi-bw.de/dmpi-jata-2025-fernsehturml"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236C94-91CB-452C-AD30-A742846AD8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1134</Words>
  <Characters>8070</Characters>
  <Application>Microsoft Office Word</Application>
  <DocSecurity>0</DocSecurity>
  <Lines>155</Lines>
  <Paragraphs>43</Paragraphs>
  <ScaleCrop>false</ScaleCrop>
  <HeadingPairs>
    <vt:vector size="2" baseType="variant">
      <vt:variant>
        <vt:lpstr>Titel</vt:lpstr>
      </vt:variant>
      <vt:variant>
        <vt:i4>1</vt:i4>
      </vt:variant>
    </vt:vector>
  </HeadingPairs>
  <TitlesOfParts>
    <vt:vector size="1" baseType="lpstr">
      <vt:lpstr>Microsoft Word - Pressemitteilung_Jahrestagung_08102021</vt:lpstr>
    </vt:vector>
  </TitlesOfParts>
  <Company/>
  <LinksUpToDate>false</LinksUpToDate>
  <CharactersWithSpaces>9161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Pressemitteilung_Jahrestagung_08102021</dc:title>
  <dc:creator>A.Idllalene</dc:creator>
  <cp:lastModifiedBy>Melanie Erlewein</cp:lastModifiedBy>
  <cp:revision>15</cp:revision>
  <cp:lastPrinted>2025-10-15T15:39:00Z</cp:lastPrinted>
  <dcterms:created xsi:type="dcterms:W3CDTF">2025-10-15T12:12:00Z</dcterms:created>
  <dcterms:modified xsi:type="dcterms:W3CDTF">2025-10-16T08:42:00Z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2021-09-16T00:00:00Z</vt:filetime>
  </property>
  <property fmtid="{D5CDD505-2E9C-101B-9397-08002B2CF9AE}" pid="3" name="Creator">
    <vt:lpwstr>PScript5.dll Version 5.2.2</vt:lpwstr>
  </property>
  <property fmtid="{D5CDD505-2E9C-101B-9397-08002B2CF9AE}" pid="4" name="LastSaved">
    <vt:filetime>2022-09-16T00:00:00Z</vt:filetime>
  </property>
  <property fmtid="{D5CDD505-2E9C-101B-9397-08002B2CF9AE}" pid="5" name="Producer">
    <vt:lpwstr>GPL Ghostscript 9.50</vt:lpwstr>
  </property>
</Properties>
</file>